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C0" w:rsidRPr="00291CA1" w:rsidRDefault="00FB16C0" w:rsidP="00FB16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PSK" w:hAnsi="TH SarabunPSK" w:cs="TH SarabunPSK"/>
          <w:b/>
          <w:bCs/>
          <w:noProof/>
          <w:color w:val="FFFFFF"/>
          <w:sz w:val="32"/>
          <w:szCs w:val="32"/>
          <w:lang w:eastAsia="en-US"/>
        </w:rPr>
        <w:drawing>
          <wp:inline distT="0" distB="0" distL="0" distR="0">
            <wp:extent cx="476834" cy="476834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01" cy="4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5C" w:rsidRPr="00745AB5" w:rsidRDefault="00F0235C" w:rsidP="00F0235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cs/>
        </w:rPr>
      </w:pPr>
      <w:r w:rsidRPr="00745AB5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cs/>
        </w:rPr>
        <w:t>สำนักภาษาต่างประเทศ</w:t>
      </w:r>
    </w:p>
    <w:tbl>
      <w:tblPr>
        <w:tblStyle w:val="ab"/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741"/>
        <w:gridCol w:w="3404"/>
      </w:tblGrid>
      <w:tr w:rsidR="007667D1" w:rsidTr="00B073C8">
        <w:tc>
          <w:tcPr>
            <w:tcW w:w="9356" w:type="dxa"/>
            <w:gridSpan w:val="4"/>
          </w:tcPr>
          <w:p w:rsidR="007667D1" w:rsidRPr="00E86275" w:rsidRDefault="007667D1" w:rsidP="006E09E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86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งานแปลข่าว</w:t>
            </w:r>
            <w:r w:rsidR="006E09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อาเซียน</w:t>
            </w:r>
          </w:p>
        </w:tc>
      </w:tr>
      <w:tr w:rsidR="007667D1" w:rsidTr="00B073C8">
        <w:tc>
          <w:tcPr>
            <w:tcW w:w="1668" w:type="dxa"/>
          </w:tcPr>
          <w:p w:rsidR="007667D1" w:rsidRDefault="007667D1" w:rsidP="004C50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ประเทศ</w:t>
            </w:r>
            <w:r w:rsidRPr="00B948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  </w:t>
            </w:r>
          </w:p>
        </w:tc>
        <w:tc>
          <w:tcPr>
            <w:tcW w:w="3543" w:type="dxa"/>
          </w:tcPr>
          <w:p w:rsidR="007667D1" w:rsidRPr="00A72543" w:rsidRDefault="000B29FD" w:rsidP="004C50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0B29FD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สหพันธรัฐมาเลเซีย</w:t>
            </w:r>
          </w:p>
        </w:tc>
        <w:tc>
          <w:tcPr>
            <w:tcW w:w="741" w:type="dxa"/>
          </w:tcPr>
          <w:p w:rsidR="007667D1" w:rsidRPr="00B948F3" w:rsidRDefault="007667D1" w:rsidP="004C50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B948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</w:t>
            </w:r>
          </w:p>
        </w:tc>
        <w:tc>
          <w:tcPr>
            <w:tcW w:w="3404" w:type="dxa"/>
          </w:tcPr>
          <w:p w:rsidR="007667D1" w:rsidRPr="00A72543" w:rsidRDefault="00795058" w:rsidP="004C50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กฎหมาย</w:t>
            </w:r>
          </w:p>
        </w:tc>
      </w:tr>
      <w:tr w:rsidR="007667D1" w:rsidTr="00B073C8">
        <w:tc>
          <w:tcPr>
            <w:tcW w:w="1668" w:type="dxa"/>
          </w:tcPr>
          <w:p w:rsidR="007667D1" w:rsidRDefault="007667D1" w:rsidP="004C50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B948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ข่าวประจำวันที่</w:t>
            </w:r>
            <w:r w:rsidRPr="00B948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   </w:t>
            </w:r>
          </w:p>
        </w:tc>
        <w:tc>
          <w:tcPr>
            <w:tcW w:w="7688" w:type="dxa"/>
            <w:gridSpan w:val="3"/>
          </w:tcPr>
          <w:p w:rsidR="007667D1" w:rsidRPr="00247A12" w:rsidRDefault="000B29FD" w:rsidP="001031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๑๓ กรกฎาคม ๒๕๖๐</w:t>
            </w:r>
          </w:p>
        </w:tc>
      </w:tr>
      <w:tr w:rsidR="007667D1" w:rsidTr="00B073C8">
        <w:tc>
          <w:tcPr>
            <w:tcW w:w="1668" w:type="dxa"/>
          </w:tcPr>
          <w:p w:rsidR="007667D1" w:rsidRPr="00B948F3" w:rsidRDefault="007667D1" w:rsidP="004C50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B948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หัวข้อข่าว </w:t>
            </w:r>
            <w:r w:rsidRPr="00B948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</w:p>
        </w:tc>
        <w:tc>
          <w:tcPr>
            <w:tcW w:w="7688" w:type="dxa"/>
            <w:gridSpan w:val="3"/>
          </w:tcPr>
          <w:p w:rsidR="007667D1" w:rsidRPr="00795058" w:rsidRDefault="00795058" w:rsidP="00402E7B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proofErr w:type="spellStart"/>
            <w:r w:rsidRPr="007950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รัฐก</w:t>
            </w:r>
            <w:proofErr w:type="spellEnd"/>
            <w:r w:rsidRPr="007950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ลันตันรับรองกฎหมายอิสลาม </w:t>
            </w:r>
            <w:r w:rsidRPr="00795058">
              <w:rPr>
                <w:rFonts w:ascii="TH SarabunPSK" w:hAnsi="TH SarabunPSK" w:cs="TH SarabunPSK"/>
                <w:spacing w:val="-4"/>
                <w:sz w:val="32"/>
                <w:szCs w:val="32"/>
              </w:rPr>
              <w:t>(Sharia)</w:t>
            </w:r>
            <w:r w:rsidRPr="007950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ที่อนุญาตให้ลงโทษผู้กระทำความผิด</w:t>
            </w:r>
            <w:r w:rsidR="00402E7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โดย</w:t>
            </w:r>
            <w:r w:rsidR="004E1A4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950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การโบย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ต่อหน้าสาธารณะ</w:t>
            </w:r>
          </w:p>
        </w:tc>
      </w:tr>
    </w:tbl>
    <w:p w:rsidR="000D6540" w:rsidRPr="00F56539" w:rsidRDefault="000D6540" w:rsidP="00A72543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1D5462" w:rsidRPr="00763346" w:rsidRDefault="003F17D2" w:rsidP="000B29FD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D5462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795058">
        <w:rPr>
          <w:rFonts w:ascii="TH SarabunPSK" w:hAnsi="TH SarabunPSK" w:cs="TH SarabunPSK" w:hint="cs"/>
          <w:sz w:val="32"/>
          <w:szCs w:val="32"/>
          <w:cs/>
        </w:rPr>
        <w:t>รัฐก</w:t>
      </w:r>
      <w:proofErr w:type="spellEnd"/>
      <w:r w:rsidR="00795058">
        <w:rPr>
          <w:rFonts w:ascii="TH SarabunPSK" w:hAnsi="TH SarabunPSK" w:cs="TH SarabunPSK" w:hint="cs"/>
          <w:sz w:val="32"/>
          <w:szCs w:val="32"/>
          <w:cs/>
        </w:rPr>
        <w:t>ลันตันในประเทศมาเลเซียได้</w:t>
      </w:r>
      <w:r w:rsidR="004E1A46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795058">
        <w:rPr>
          <w:rFonts w:ascii="TH SarabunPSK" w:hAnsi="TH SarabunPSK" w:cs="TH SarabunPSK" w:hint="cs"/>
          <w:sz w:val="32"/>
          <w:szCs w:val="32"/>
          <w:cs/>
        </w:rPr>
        <w:t xml:space="preserve">กฎหมายอิสลาม เมื่อวันพุธที่ ๑๒ กรกฎาคม </w:t>
      </w:r>
      <w:r w:rsidR="009D544A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795058">
        <w:rPr>
          <w:rFonts w:ascii="TH SarabunPSK" w:hAnsi="TH SarabunPSK" w:cs="TH SarabunPSK" w:hint="cs"/>
          <w:sz w:val="32"/>
          <w:szCs w:val="32"/>
          <w:cs/>
        </w:rPr>
        <w:t xml:space="preserve">อนุญาตให้ลงโทษผู้กระทำผิดโดยการโบยต่อหน้าสาธารณะ </w:t>
      </w:r>
      <w:r w:rsidR="009D54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95058">
        <w:rPr>
          <w:rFonts w:ascii="TH SarabunPSK" w:hAnsi="TH SarabunPSK" w:cs="TH SarabunPSK" w:hint="cs"/>
          <w:sz w:val="32"/>
          <w:szCs w:val="32"/>
          <w:cs/>
        </w:rPr>
        <w:t>นำไปสู่ข้อถกเถียงว่าการรับรองกฎหมายดังกล่าวละเมิดรัฐธรรมนูญหรือไม่</w:t>
      </w:r>
      <w:r w:rsidR="004D3540" w:rsidRPr="00763346">
        <w:rPr>
          <w:rFonts w:ascii="TH SarabunPSK" w:hAnsi="TH SarabunPSK" w:cs="TH SarabunPSK"/>
          <w:sz w:val="32"/>
          <w:szCs w:val="32"/>
        </w:rPr>
        <w:t xml:space="preserve"> </w:t>
      </w:r>
    </w:p>
    <w:p w:rsidR="003F17D2" w:rsidRDefault="003F17D2" w:rsidP="003F17D2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1D5462" w:rsidRPr="004E1A46" w:rsidRDefault="00221302" w:rsidP="004E1A4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103178">
        <w:rPr>
          <w:rFonts w:ascii="TH SarabunPSK" w:hAnsi="TH SarabunPSK" w:cs="TH SarabunPSK" w:hint="cs"/>
          <w:sz w:val="32"/>
          <w:szCs w:val="32"/>
          <w:cs/>
        </w:rPr>
        <w:tab/>
      </w:r>
      <w:r w:rsidR="001325DC" w:rsidRPr="004E1A46">
        <w:rPr>
          <w:rFonts w:ascii="TH SarabunPSK" w:hAnsi="TH SarabunPSK" w:cs="TH SarabunPSK" w:hint="cs"/>
          <w:spacing w:val="-4"/>
          <w:sz w:val="32"/>
          <w:szCs w:val="32"/>
          <w:cs/>
        </w:rPr>
        <w:t>สภา</w:t>
      </w:r>
      <w:r w:rsidR="00795058" w:rsidRPr="004E1A46">
        <w:rPr>
          <w:rFonts w:ascii="TH SarabunPSK" w:hAnsi="TH SarabunPSK" w:cs="TH SarabunPSK" w:hint="cs"/>
          <w:spacing w:val="-4"/>
          <w:sz w:val="32"/>
          <w:szCs w:val="32"/>
          <w:cs/>
        </w:rPr>
        <w:t>นิติบัญญัติแห่ง</w:t>
      </w:r>
      <w:proofErr w:type="spellStart"/>
      <w:r w:rsidR="00795058" w:rsidRPr="004E1A46">
        <w:rPr>
          <w:rFonts w:ascii="TH SarabunPSK" w:hAnsi="TH SarabunPSK" w:cs="TH SarabunPSK" w:hint="cs"/>
          <w:spacing w:val="-4"/>
          <w:sz w:val="32"/>
          <w:szCs w:val="32"/>
          <w:cs/>
        </w:rPr>
        <w:t>รัฐก</w:t>
      </w:r>
      <w:proofErr w:type="spellEnd"/>
      <w:r w:rsidR="00795058" w:rsidRPr="004E1A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ลันตันซึ่งบริหารโดยพรรค </w:t>
      </w:r>
      <w:r w:rsidR="00795058" w:rsidRPr="004E1A46">
        <w:rPr>
          <w:rFonts w:ascii="TH SarabunPSK" w:hAnsi="TH SarabunPSK" w:cs="TH SarabunPSK"/>
          <w:spacing w:val="-4"/>
          <w:sz w:val="32"/>
          <w:szCs w:val="32"/>
        </w:rPr>
        <w:t>Pan-Malaysian Islamic-PAS</w:t>
      </w:r>
      <w:r w:rsidR="00795058" w:rsidRPr="004E1A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</w:t>
      </w:r>
      <w:r w:rsidR="004E1A46" w:rsidRPr="004E1A46">
        <w:rPr>
          <w:rFonts w:ascii="TH SarabunPSK" w:hAnsi="TH SarabunPSK" w:cs="TH SarabunPSK" w:hint="cs"/>
          <w:spacing w:val="-4"/>
          <w:sz w:val="32"/>
          <w:szCs w:val="32"/>
          <w:cs/>
        </w:rPr>
        <w:t>เห็นชอบใน</w:t>
      </w:r>
      <w:r w:rsidR="00795058" w:rsidRPr="004E1A46">
        <w:rPr>
          <w:rFonts w:ascii="TH SarabunPSK" w:hAnsi="TH SarabunPSK" w:cs="TH SarabunPSK" w:hint="cs"/>
          <w:spacing w:val="-4"/>
          <w:sz w:val="32"/>
          <w:szCs w:val="32"/>
          <w:cs/>
        </w:rPr>
        <w:t>การนำกฎหมายอิสลามและการลงโทษดังกล่าวมาใช้ ทั้งนี้การลงโทษโดยการโบยนั้นมีการดำเนินการมาก่อนหน้านี้แล้ว</w:t>
      </w:r>
      <w:r w:rsidR="00795058" w:rsidRPr="004E1A46">
        <w:rPr>
          <w:rFonts w:ascii="TH SarabunPSK" w:hAnsi="TH SarabunPSK" w:cs="TH SarabunPSK" w:hint="cs"/>
          <w:sz w:val="32"/>
          <w:szCs w:val="32"/>
          <w:cs/>
        </w:rPr>
        <w:t xml:space="preserve"> แต่เป็นการกระทำในที่ลับมิใช่ต่อหน้าสาธารณะ</w:t>
      </w:r>
      <w:r w:rsidR="00D77B0E" w:rsidRPr="004E1A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17D2" w:rsidRPr="001D5462" w:rsidRDefault="003F17D2" w:rsidP="003F17D2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D45CF7" w:rsidRPr="000B29FD" w:rsidRDefault="003F17D2" w:rsidP="009D544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178">
        <w:rPr>
          <w:rFonts w:ascii="TH SarabunPSK" w:hAnsi="TH SarabunPSK" w:cs="TH SarabunPSK" w:hint="cs"/>
          <w:sz w:val="32"/>
          <w:szCs w:val="32"/>
          <w:cs/>
        </w:rPr>
        <w:tab/>
      </w:r>
      <w:r w:rsidR="00795058" w:rsidRPr="009D54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พรรค </w:t>
      </w:r>
      <w:r w:rsidR="00795058" w:rsidRPr="009D544A">
        <w:rPr>
          <w:rFonts w:ascii="TH SarabunPSK" w:hAnsi="TH SarabunPSK" w:cs="TH SarabunPSK"/>
          <w:spacing w:val="-4"/>
          <w:sz w:val="32"/>
          <w:szCs w:val="32"/>
        </w:rPr>
        <w:t>PAS</w:t>
      </w:r>
      <w:r w:rsidR="00795058" w:rsidRPr="009D54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ได้พยายามผลักดันกฎหมายอิสลามที่มี</w:t>
      </w:r>
      <w:r w:rsidR="009D544A" w:rsidRPr="009D544A">
        <w:rPr>
          <w:rFonts w:ascii="TH SarabunPSK" w:hAnsi="TH SarabunPSK" w:cs="TH SarabunPSK" w:hint="cs"/>
          <w:spacing w:val="-4"/>
          <w:sz w:val="32"/>
          <w:szCs w:val="32"/>
          <w:cs/>
        </w:rPr>
        <w:t>บท</w:t>
      </w:r>
      <w:r w:rsidR="00795058" w:rsidRPr="009D544A">
        <w:rPr>
          <w:rFonts w:ascii="TH SarabunPSK" w:hAnsi="TH SarabunPSK" w:cs="TH SarabunPSK" w:hint="cs"/>
          <w:spacing w:val="-4"/>
          <w:sz w:val="32"/>
          <w:szCs w:val="32"/>
          <w:cs/>
        </w:rPr>
        <w:t>ลงโทษอย่างรุนแรงหรือที่เรียกว่า</w:t>
      </w:r>
      <w:r w:rsidR="00795058" w:rsidRPr="000B2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95058" w:rsidRPr="000B29FD">
        <w:rPr>
          <w:rFonts w:ascii="TH SarabunPSK" w:hAnsi="TH SarabunPSK" w:cs="TH SarabunPSK"/>
          <w:sz w:val="32"/>
          <w:szCs w:val="32"/>
        </w:rPr>
        <w:t>Hudud</w:t>
      </w:r>
      <w:proofErr w:type="spellEnd"/>
      <w:r w:rsidR="00795058" w:rsidRPr="000B29FD">
        <w:rPr>
          <w:rFonts w:ascii="TH SarabunPSK" w:hAnsi="TH SarabunPSK" w:cs="TH SarabunPSK" w:hint="cs"/>
          <w:sz w:val="32"/>
          <w:szCs w:val="32"/>
          <w:cs/>
        </w:rPr>
        <w:t xml:space="preserve"> เพื่อนำมาใช้ในรัฐทางภาคตะวันออกเฉียงเหนือ โดยมีบทลงโทษสำหรับผู้กระทำผิด เช่น การตัดมือ</w:t>
      </w:r>
      <w:r w:rsidR="009D544A">
        <w:rPr>
          <w:rFonts w:ascii="TH SarabunPSK" w:hAnsi="TH SarabunPSK" w:cs="TH SarabunPSK"/>
          <w:sz w:val="32"/>
          <w:szCs w:val="32"/>
          <w:cs/>
        </w:rPr>
        <w:br/>
      </w:r>
      <w:r w:rsidR="00795058" w:rsidRPr="000B29FD">
        <w:rPr>
          <w:rFonts w:ascii="TH SarabunPSK" w:hAnsi="TH SarabunPSK" w:cs="TH SarabunPSK" w:hint="cs"/>
          <w:sz w:val="32"/>
          <w:szCs w:val="32"/>
          <w:cs/>
        </w:rPr>
        <w:t xml:space="preserve">ในกรณีลักทรัพย์ การประหารชีวิตโดยการขว้างหินกรณีมีเพศสัมพันธ์กับบุคคลที่มิได้สมรส </w:t>
      </w:r>
    </w:p>
    <w:p w:rsidR="00D77B0E" w:rsidRPr="001D5462" w:rsidRDefault="00D77B0E" w:rsidP="00D77B0E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D77B0E" w:rsidRPr="000B29FD" w:rsidRDefault="00D77B0E" w:rsidP="000B29F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9FD">
        <w:rPr>
          <w:rFonts w:ascii="TH SarabunPSK" w:hAnsi="TH SarabunPSK" w:cs="TH SarabunPSK" w:hint="cs"/>
          <w:sz w:val="32"/>
          <w:szCs w:val="32"/>
          <w:cs/>
        </w:rPr>
        <w:tab/>
      </w:r>
      <w:r w:rsidR="00795058" w:rsidRPr="000B29FD">
        <w:rPr>
          <w:rFonts w:ascii="TH SarabunPSK" w:hAnsi="TH SarabunPSK" w:cs="TH SarabunPSK" w:hint="cs"/>
          <w:sz w:val="32"/>
          <w:szCs w:val="32"/>
          <w:cs/>
        </w:rPr>
        <w:t xml:space="preserve">หลังการลงมติเมื่อวันพุธที่ผ่านมา นาย </w:t>
      </w:r>
      <w:proofErr w:type="spellStart"/>
      <w:r w:rsidR="00795058" w:rsidRPr="000B29FD">
        <w:rPr>
          <w:rFonts w:ascii="TH SarabunPSK" w:hAnsi="TH SarabunPSK" w:cs="TH SarabunPSK"/>
          <w:sz w:val="32"/>
          <w:szCs w:val="32"/>
        </w:rPr>
        <w:t>Mohd</w:t>
      </w:r>
      <w:proofErr w:type="spellEnd"/>
      <w:r w:rsidR="00795058" w:rsidRPr="000B29FD">
        <w:rPr>
          <w:rFonts w:ascii="TH SarabunPSK" w:hAnsi="TH SarabunPSK" w:cs="TH SarabunPSK"/>
          <w:sz w:val="32"/>
          <w:szCs w:val="32"/>
        </w:rPr>
        <w:t xml:space="preserve"> Amar </w:t>
      </w:r>
      <w:proofErr w:type="spellStart"/>
      <w:r w:rsidR="00795058" w:rsidRPr="000B29FD">
        <w:rPr>
          <w:rFonts w:ascii="TH SarabunPSK" w:hAnsi="TH SarabunPSK" w:cs="TH SarabunPSK"/>
          <w:sz w:val="32"/>
          <w:szCs w:val="32"/>
        </w:rPr>
        <w:t>Nik</w:t>
      </w:r>
      <w:proofErr w:type="spellEnd"/>
      <w:r w:rsidR="00795058" w:rsidRPr="000B29FD">
        <w:rPr>
          <w:rFonts w:ascii="TH SarabunPSK" w:hAnsi="TH SarabunPSK" w:cs="TH SarabunPSK"/>
          <w:sz w:val="32"/>
          <w:szCs w:val="32"/>
        </w:rPr>
        <w:t xml:space="preserve"> Abdullah </w:t>
      </w:r>
      <w:r w:rsidR="00795058" w:rsidRPr="000B29FD">
        <w:rPr>
          <w:rFonts w:ascii="TH SarabunPSK" w:hAnsi="TH SarabunPSK" w:cs="TH SarabunPSK" w:hint="cs"/>
          <w:sz w:val="32"/>
          <w:szCs w:val="32"/>
          <w:cs/>
        </w:rPr>
        <w:t>รองผู้ว่าการรัฐ เปิดเผยว่า</w:t>
      </w:r>
      <w:r w:rsidR="00795058" w:rsidRPr="000B29FD">
        <w:rPr>
          <w:rFonts w:ascii="TH SarabunPSK" w:hAnsi="TH SarabunPSK" w:cs="TH SarabunPSK" w:hint="cs"/>
          <w:spacing w:val="-6"/>
          <w:sz w:val="32"/>
          <w:szCs w:val="32"/>
          <w:cs/>
        </w:rPr>
        <w:t>กระบวนการต่อไปขึ้นอยู่กับศาลที่จะพิจารณาว่าการลงโทษโดยการโบยนั้นจะกระทำในห้องขังหรือในที่สาธารณะ</w:t>
      </w:r>
      <w:r w:rsidR="00795058" w:rsidRPr="000B29FD">
        <w:rPr>
          <w:rFonts w:ascii="TH SarabunPSK" w:hAnsi="TH SarabunPSK" w:cs="TH SarabunPSK" w:hint="cs"/>
          <w:sz w:val="32"/>
          <w:szCs w:val="32"/>
          <w:cs/>
        </w:rPr>
        <w:t xml:space="preserve"> ซึ่งการลงโทษในที่สาธารณะนั้นสอดคล้องกับหลักการศาสนาและกฎหมายอิสลามที่บัญญัติไว้</w:t>
      </w:r>
    </w:p>
    <w:p w:rsidR="00FB4EA7" w:rsidRPr="00FB4EA7" w:rsidRDefault="00FB4EA7" w:rsidP="00FB4E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D77B0E" w:rsidRDefault="00D77B0E" w:rsidP="000B29F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4EA7">
        <w:rPr>
          <w:rFonts w:ascii="TH SarabunPSK" w:hAnsi="TH SarabunPSK" w:cs="TH SarabunPSK" w:hint="cs"/>
          <w:sz w:val="32"/>
          <w:szCs w:val="32"/>
          <w:cs/>
        </w:rPr>
        <w:tab/>
      </w:r>
      <w:r w:rsidR="00795058">
        <w:rPr>
          <w:rFonts w:ascii="TH SarabunPSK" w:hAnsi="TH SarabunPSK" w:cs="TH SarabunPSK" w:hint="cs"/>
          <w:sz w:val="32"/>
          <w:szCs w:val="32"/>
          <w:cs/>
        </w:rPr>
        <w:t>ทั้งนี้ มากกว่าร้อยละ ๖๐ ของชาวมาเลเซียมีความหลากหลายทางเชื้อชาติ โดย ๓๒ ล้านคน</w:t>
      </w:r>
      <w:r w:rsidR="000B29FD">
        <w:rPr>
          <w:rFonts w:ascii="TH SarabunPSK" w:hAnsi="TH SarabunPSK" w:cs="TH SarabunPSK"/>
          <w:sz w:val="32"/>
          <w:szCs w:val="32"/>
          <w:cs/>
        </w:rPr>
        <w:br/>
      </w:r>
      <w:r w:rsidR="00795058">
        <w:rPr>
          <w:rFonts w:ascii="TH SarabunPSK" w:hAnsi="TH SarabunPSK" w:cs="TH SarabunPSK" w:hint="cs"/>
          <w:sz w:val="32"/>
          <w:szCs w:val="32"/>
          <w:cs/>
        </w:rPr>
        <w:t>เป็นมุสลิม อย่างไรก็ตามแนวความคิดเรื่องความเปิดกว้างในสังคมกลับลดน้อยลง ในขณะที่แนวความคิดอนุรักษ์นิยมกลับเพิ่มสูงขึ้นในช่วงไม่กี่ปีที่ผ่านมา ซึ่งประเด็นการลงโทษโดยการโบยในที่สาธารณะจะนำเข้าสู่การพิจารณาโดยศาลภายใต้กฎหมายอิสลาม</w:t>
      </w:r>
    </w:p>
    <w:p w:rsidR="00A348CD" w:rsidRPr="00A348CD" w:rsidRDefault="00A348CD" w:rsidP="00A348C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D77B0E" w:rsidRDefault="00D77B0E" w:rsidP="000B29F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0A7">
        <w:rPr>
          <w:rFonts w:ascii="TH SarabunPSK" w:hAnsi="TH SarabunPSK" w:cs="TH SarabunPSK" w:hint="cs"/>
          <w:sz w:val="32"/>
          <w:szCs w:val="32"/>
          <w:cs/>
        </w:rPr>
        <w:tab/>
      </w:r>
      <w:r w:rsidR="00795058" w:rsidRPr="000B29FD">
        <w:rPr>
          <w:rFonts w:ascii="TH SarabunPSK" w:hAnsi="TH SarabunPSK" w:cs="TH SarabunPSK" w:hint="cs"/>
          <w:spacing w:val="-6"/>
          <w:sz w:val="32"/>
          <w:szCs w:val="32"/>
          <w:cs/>
        </w:rPr>
        <w:t>ประเทศมาเลเซียมีระบบกฎหมายแบบคู่ กล่าวคือ ศาลอิสลามจะรับผิดชอบกรณีประเด็นด้านศาสนา</w:t>
      </w:r>
      <w:r w:rsidR="00795058">
        <w:rPr>
          <w:rFonts w:ascii="TH SarabunPSK" w:hAnsi="TH SarabunPSK" w:cs="TH SarabunPSK" w:hint="cs"/>
          <w:sz w:val="32"/>
          <w:szCs w:val="32"/>
          <w:cs/>
        </w:rPr>
        <w:t>และด้านครอบครัว เช่น การหย่าร้าง การสืบทอดความเป็นมุสลิม รวมถึงความผิดทางประเวณี อย่างไรก็ตาม การลงโทษโดยการโบยนั้นมีการนำมาใช้น้อยครั้ง</w:t>
      </w:r>
    </w:p>
    <w:p w:rsidR="000B29FD" w:rsidRPr="000B29FD" w:rsidRDefault="000B29FD" w:rsidP="007360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795058" w:rsidRDefault="00795058" w:rsidP="000B29F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ในขณะที่กร</w:t>
      </w:r>
      <w:r w:rsidR="00EB0DA6">
        <w:rPr>
          <w:rFonts w:ascii="TH SarabunPSK" w:hAnsi="TH SarabunPSK" w:cs="TH SarabunPSK" w:hint="cs"/>
          <w:sz w:val="32"/>
          <w:szCs w:val="32"/>
          <w:cs/>
        </w:rPr>
        <w:t>ณีอื่น ๆ จะใช้กฎหมายของรัฐบาลกลา</w:t>
      </w:r>
      <w:r>
        <w:rPr>
          <w:rFonts w:ascii="TH SarabunPSK" w:hAnsi="TH SarabunPSK" w:cs="TH SarabunPSK" w:hint="cs"/>
          <w:sz w:val="32"/>
          <w:szCs w:val="32"/>
          <w:cs/>
        </w:rPr>
        <w:t>ง ซึ่งการลงโทษโดยการโบยมีบัญญัติไว้เช่นกัน แต่จะกระทำในห้องขัง ทั้งนี้สมาคมชาวมาเลเซียเชื้อสายจีน และพรรคเชื้อสายจีนซึ่งเป็นพรรคร่วมรัฐบาลเปิดเผยว่าการนำวิธีการลงโทษโดยการโบยในที่สาธารณะมาใช้นั้นเป็นการละเมิดรัฐธรรมนูญของรัฐบาลกลาง</w:t>
      </w:r>
    </w:p>
    <w:p w:rsidR="000B29FD" w:rsidRPr="000B29FD" w:rsidRDefault="000B29FD" w:rsidP="007360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795058" w:rsidRDefault="00795058" w:rsidP="000B29F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นอกจากนี้ นาย </w:t>
      </w:r>
      <w:r>
        <w:rPr>
          <w:rFonts w:ascii="TH SarabunPSK" w:hAnsi="TH SarabunPSK" w:cs="TH SarabunPSK"/>
          <w:sz w:val="32"/>
          <w:szCs w:val="32"/>
        </w:rPr>
        <w:t xml:space="preserve">Ti </w:t>
      </w:r>
      <w:proofErr w:type="spellStart"/>
      <w:r>
        <w:rPr>
          <w:rFonts w:ascii="TH SarabunPSK" w:hAnsi="TH SarabunPSK" w:cs="TH SarabunPSK"/>
          <w:sz w:val="32"/>
          <w:szCs w:val="32"/>
        </w:rPr>
        <w:t>Lian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Ker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หัวหน้าพรรคเพื่อความสามัคคีทางศาสนา กล่าวเสริมว่าพรรค </w:t>
      </w:r>
      <w:r>
        <w:rPr>
          <w:rFonts w:ascii="TH SarabunPSK" w:hAnsi="TH SarabunPSK" w:cs="TH SarabunPSK"/>
          <w:sz w:val="32"/>
          <w:szCs w:val="32"/>
        </w:rPr>
        <w:t>PAS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ลังนำแนวทางที่อันตรายมาใช้เนื่องจากเป็นการละเมิดรัฐธรรมนูญของรัฐบาลกลางที่เป็นกฎหมายสูงสุดของประเทศ</w:t>
      </w:r>
      <w:r w:rsidR="000B29FD">
        <w:rPr>
          <w:rFonts w:ascii="TH SarabunPSK" w:hAnsi="TH SarabunPSK" w:cs="TH SarabunPSK" w:hint="cs"/>
          <w:sz w:val="32"/>
          <w:szCs w:val="32"/>
          <w:cs/>
        </w:rPr>
        <w:t xml:space="preserve"> โดยในปี พ.ศ. ๒๕๕๘ สภา</w:t>
      </w:r>
      <w:proofErr w:type="spellStart"/>
      <w:r w:rsidR="000B29FD">
        <w:rPr>
          <w:rFonts w:ascii="TH SarabunPSK" w:hAnsi="TH SarabunPSK" w:cs="TH SarabunPSK" w:hint="cs"/>
          <w:sz w:val="32"/>
          <w:szCs w:val="32"/>
          <w:cs/>
        </w:rPr>
        <w:t>รัฐก</w:t>
      </w:r>
      <w:proofErr w:type="spellEnd"/>
      <w:r w:rsidR="000B29FD">
        <w:rPr>
          <w:rFonts w:ascii="TH SarabunPSK" w:hAnsi="TH SarabunPSK" w:cs="TH SarabunPSK" w:hint="cs"/>
          <w:sz w:val="32"/>
          <w:szCs w:val="32"/>
          <w:cs/>
        </w:rPr>
        <w:t>ลันตันได้เห็นชอบกฎหมายอิสลามที่บัญญัติการลงโทษอย่างรุนแรง</w:t>
      </w:r>
      <w:r w:rsidR="000B29FD">
        <w:rPr>
          <w:rFonts w:ascii="TH SarabunPSK" w:hAnsi="TH SarabunPSK" w:cs="TH SarabunPSK"/>
          <w:sz w:val="32"/>
          <w:szCs w:val="32"/>
          <w:cs/>
        </w:rPr>
        <w:br/>
      </w:r>
      <w:r w:rsidR="000B29FD">
        <w:rPr>
          <w:rFonts w:ascii="TH SarabunPSK" w:hAnsi="TH SarabunPSK" w:cs="TH SarabunPSK" w:hint="cs"/>
          <w:sz w:val="32"/>
          <w:szCs w:val="32"/>
          <w:cs/>
        </w:rPr>
        <w:t xml:space="preserve">แต่ไม่สามารถนำมาใช้ได้เนื่องจากผิดรัฐธรรมนูญของรัฐบาลกลาง </w:t>
      </w:r>
    </w:p>
    <w:p w:rsidR="000B29FD" w:rsidRPr="000B29FD" w:rsidRDefault="000B29FD" w:rsidP="007360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0B29FD" w:rsidRPr="000B29FD" w:rsidRDefault="000B29FD" w:rsidP="009D544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รัฐอา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เจย์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(Aceh)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ในประเทศอินโดนีเซียมีการนำกฎหมายอิสลามมาใช้อย่างเคร่งครัด และ</w:t>
      </w:r>
      <w:r w:rsidRPr="009D544A">
        <w:rPr>
          <w:rFonts w:ascii="TH SarabunPSK" w:hAnsi="TH SarabunPSK" w:cs="TH SarabunPSK" w:hint="cs"/>
          <w:sz w:val="32"/>
          <w:szCs w:val="32"/>
          <w:cs/>
        </w:rPr>
        <w:t>การลงโทษโดยการโบยในที่สาธารณะ จากกรณีเช่นการเล่นการพนันและการดื่มเครื่องดื่มแอลกอฮอล์</w:t>
      </w:r>
      <w:r w:rsidR="009D544A" w:rsidRPr="009D544A">
        <w:rPr>
          <w:rFonts w:ascii="TH SarabunPSK" w:hAnsi="TH SarabunPSK" w:cs="TH SarabunPSK" w:hint="cs"/>
          <w:sz w:val="32"/>
          <w:szCs w:val="32"/>
          <w:cs/>
        </w:rPr>
        <w:t>ถือ</w:t>
      </w:r>
      <w:r w:rsidRPr="009D544A">
        <w:rPr>
          <w:rFonts w:ascii="TH SarabunPSK" w:hAnsi="TH SarabunPSK" w:cs="TH SarabunPSK" w:hint="cs"/>
          <w:sz w:val="32"/>
          <w:szCs w:val="32"/>
          <w:cs/>
        </w:rPr>
        <w:t>เป็นเรื่องปกติ</w:t>
      </w:r>
    </w:p>
    <w:p w:rsidR="00A348CD" w:rsidRDefault="00A348CD" w:rsidP="00A348C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763346" w:rsidRDefault="00763346" w:rsidP="00A348C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763346" w:rsidRDefault="00763346" w:rsidP="00A348C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503A97" w:rsidRDefault="00503A97" w:rsidP="00A348C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BA1414" w:rsidRPr="00BA1414" w:rsidRDefault="00BA1414" w:rsidP="00C51A9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cs/>
        </w:rPr>
      </w:pPr>
    </w:p>
    <w:tbl>
      <w:tblPr>
        <w:tblStyle w:val="ab"/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8407BB" w:rsidRPr="001C2BD7" w:rsidTr="00B23312">
        <w:tc>
          <w:tcPr>
            <w:tcW w:w="1418" w:type="dxa"/>
          </w:tcPr>
          <w:p w:rsidR="008407BB" w:rsidRPr="001C2BD7" w:rsidRDefault="008407BB" w:rsidP="001C2BD7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eastAsia="en-US"/>
              </w:rPr>
            </w:pPr>
            <w:r w:rsidRPr="001C2BD7">
              <w:rPr>
                <w:rFonts w:ascii="TH SarabunPSK" w:hAnsi="TH SarabunPSK" w:cs="TH SarabunPSK"/>
                <w:b/>
                <w:bCs/>
                <w:sz w:val="28"/>
                <w:cs/>
                <w:lang w:eastAsia="en-US"/>
              </w:rPr>
              <w:t>ที่มา</w:t>
            </w:r>
            <w:r w:rsidRPr="001C2BD7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US"/>
              </w:rPr>
              <w:t>ของข่าว</w:t>
            </w:r>
            <w:r w:rsidRPr="001C2BD7">
              <w:rPr>
                <w:rFonts w:ascii="TH SarabunPSK" w:hAnsi="TH SarabunPSK" w:cs="TH SarabunPSK"/>
                <w:sz w:val="28"/>
                <w:cs/>
                <w:lang w:eastAsia="en-US"/>
              </w:rPr>
              <w:t xml:space="preserve"> :</w:t>
            </w:r>
          </w:p>
        </w:tc>
        <w:tc>
          <w:tcPr>
            <w:tcW w:w="7938" w:type="dxa"/>
          </w:tcPr>
          <w:p w:rsidR="008407BB" w:rsidRPr="001D5462" w:rsidRDefault="00EB0DA6" w:rsidP="00FB4EA7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28"/>
                <w:lang w:eastAsia="en-US"/>
              </w:rPr>
            </w:pPr>
            <w:r>
              <w:rPr>
                <w:rFonts w:ascii="TH SarabunPSK" w:hAnsi="TH SarabunPSK" w:cs="TH SarabunPSK"/>
                <w:sz w:val="28"/>
              </w:rPr>
              <w:t>Channel News Asia</w:t>
            </w:r>
          </w:p>
        </w:tc>
      </w:tr>
      <w:tr w:rsidR="008407BB" w:rsidRPr="001C2BD7" w:rsidTr="00B23312">
        <w:tc>
          <w:tcPr>
            <w:tcW w:w="1418" w:type="dxa"/>
          </w:tcPr>
          <w:p w:rsidR="008407BB" w:rsidRPr="001C2BD7" w:rsidRDefault="008407BB" w:rsidP="001C2B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eastAsia="en-US"/>
              </w:rPr>
            </w:pPr>
            <w:r w:rsidRPr="001C2BD7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US"/>
              </w:rPr>
              <w:t xml:space="preserve">วันที่พิมพ์ </w:t>
            </w:r>
            <w:r w:rsidRPr="001C2BD7">
              <w:rPr>
                <w:rFonts w:ascii="TH SarabunPSK" w:hAnsi="TH SarabunPSK" w:cs="TH SarabunPSK"/>
                <w:b/>
                <w:bCs/>
                <w:sz w:val="28"/>
                <w:lang w:eastAsia="en-US"/>
              </w:rPr>
              <w:t>:</w:t>
            </w:r>
          </w:p>
        </w:tc>
        <w:tc>
          <w:tcPr>
            <w:tcW w:w="7938" w:type="dxa"/>
          </w:tcPr>
          <w:p w:rsidR="008407BB" w:rsidRPr="00381560" w:rsidRDefault="000B29FD" w:rsidP="00FB4EA7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28"/>
                <w:lang w:eastAsia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en-US"/>
              </w:rPr>
              <w:t>๔  กันยายน</w:t>
            </w:r>
            <w:r w:rsidR="00310CCF">
              <w:rPr>
                <w:rFonts w:ascii="TH SarabunPSK" w:hAnsi="TH SarabunPSK" w:cs="TH SarabunPSK" w:hint="cs"/>
                <w:sz w:val="28"/>
                <w:cs/>
                <w:lang w:eastAsia="en-US"/>
              </w:rPr>
              <w:t xml:space="preserve">  ๒</w:t>
            </w:r>
            <w:r w:rsidR="00A72543" w:rsidRPr="00381560">
              <w:rPr>
                <w:rFonts w:ascii="TH SarabunPSK" w:hAnsi="TH SarabunPSK" w:cs="TH SarabunPSK" w:hint="cs"/>
                <w:sz w:val="28"/>
                <w:cs/>
                <w:lang w:eastAsia="en-US"/>
              </w:rPr>
              <w:t>๕๖๐</w:t>
            </w:r>
          </w:p>
        </w:tc>
      </w:tr>
    </w:tbl>
    <w:p w:rsidR="008407BB" w:rsidRDefault="00E950A0" w:rsidP="00B073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35050"/>
          <w:sz w:val="32"/>
          <w:szCs w:val="32"/>
        </w:rPr>
      </w:pPr>
      <w:r w:rsidRPr="001C2BD7">
        <w:rPr>
          <w:rFonts w:ascii="TH SarabunPSK" w:hAnsi="TH SarabunPSK" w:cs="TH SarabunPSK" w:hint="cs"/>
          <w:sz w:val="16"/>
          <w:szCs w:val="16"/>
          <w:cs/>
        </w:rPr>
        <w:tab/>
      </w:r>
    </w:p>
    <w:p w:rsidR="00221302" w:rsidRDefault="00221302" w:rsidP="00B073C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35050"/>
          <w:sz w:val="32"/>
          <w:szCs w:val="32"/>
        </w:rPr>
      </w:pPr>
    </w:p>
    <w:tbl>
      <w:tblPr>
        <w:tblStyle w:val="ab"/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930"/>
      </w:tblGrid>
      <w:tr w:rsidR="00B23312" w:rsidRPr="001C2BD7" w:rsidTr="00CD26DD">
        <w:tc>
          <w:tcPr>
            <w:tcW w:w="9356" w:type="dxa"/>
            <w:gridSpan w:val="2"/>
            <w:tcBorders>
              <w:bottom w:val="nil"/>
            </w:tcBorders>
          </w:tcPr>
          <w:p w:rsidR="00B23312" w:rsidRPr="001C2BD7" w:rsidRDefault="00B23312" w:rsidP="001C2BD7">
            <w:pPr>
              <w:tabs>
                <w:tab w:val="left" w:pos="567"/>
              </w:tabs>
              <w:spacing w:after="0" w:line="336" w:lineRule="atLeast"/>
              <w:rPr>
                <w:rFonts w:ascii="TH SarabunPSK" w:hAnsi="TH SarabunPSK" w:cs="TH SarabunPSK"/>
                <w:b/>
                <w:bCs/>
                <w:sz w:val="28"/>
                <w:cs/>
                <w:lang w:eastAsia="en-US"/>
              </w:rPr>
            </w:pPr>
            <w:r w:rsidRPr="001C2BD7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US"/>
              </w:rPr>
              <w:t xml:space="preserve">ขั้นตอนการดำเนินการ / หลักวิชาการ </w:t>
            </w:r>
            <w:r w:rsidRPr="001C2BD7">
              <w:rPr>
                <w:rFonts w:ascii="TH SarabunPSK" w:hAnsi="TH SarabunPSK" w:cs="TH SarabunPSK"/>
                <w:b/>
                <w:bCs/>
                <w:sz w:val="28"/>
                <w:lang w:eastAsia="en-US"/>
              </w:rPr>
              <w:t>:</w:t>
            </w:r>
          </w:p>
        </w:tc>
      </w:tr>
      <w:tr w:rsidR="00B23312" w:rsidRPr="001C2BD7" w:rsidTr="00CD26DD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23312" w:rsidRPr="00B23312" w:rsidRDefault="00B23312" w:rsidP="00B23312">
            <w:pPr>
              <w:spacing w:after="0" w:line="336" w:lineRule="atLeast"/>
              <w:ind w:left="176" w:hanging="176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</w:tcPr>
          <w:p w:rsidR="00B23312" w:rsidRPr="00B23312" w:rsidRDefault="00B23312" w:rsidP="000B29FD">
            <w:pPr>
              <w:tabs>
                <w:tab w:val="right" w:pos="8680"/>
              </w:tabs>
              <w:spacing w:after="0" w:line="336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>คัดเลือกข่าวที่น่าสนใจและทันสมัยจากแหล่งข่าวที่น่าเชื่อถือได้</w:t>
            </w:r>
            <w:r w:rsidR="00310CCF"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 xml:space="preserve">  </w:t>
            </w:r>
            <w:r w:rsidR="002339F1">
              <w:rPr>
                <w:rFonts w:ascii="TH SarabunPSK" w:eastAsia="Times New Roman" w:hAnsi="TH SarabunPSK" w:cs="TH SarabunPSK"/>
                <w:sz w:val="28"/>
                <w:u w:val="dotted"/>
              </w:rPr>
              <w:t xml:space="preserve">        </w:t>
            </w:r>
            <w:r w:rsidR="009D544A"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 xml:space="preserve">อาทิ </w:t>
            </w:r>
            <w:r w:rsidR="009D544A" w:rsidRPr="009D544A">
              <w:rPr>
                <w:rFonts w:ascii="TH SarabunPSK" w:eastAsia="Times New Roman" w:hAnsi="TH SarabunPSK" w:cs="TH SarabunPSK"/>
                <w:sz w:val="28"/>
                <w:u w:val="dotted"/>
              </w:rPr>
              <w:t>Channel News Asia</w:t>
            </w:r>
            <w:r w:rsidR="00310CCF">
              <w:rPr>
                <w:rFonts w:ascii="TH SarabunPSK" w:eastAsia="Times New Roman" w:hAnsi="TH SarabunPSK" w:cs="TH SarabunPSK"/>
                <w:sz w:val="28"/>
                <w:u w:val="dotted"/>
              </w:rPr>
              <w:tab/>
            </w: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B23312" w:rsidRPr="001C2BD7" w:rsidTr="00B23312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23312" w:rsidRPr="00B23312" w:rsidRDefault="00B23312" w:rsidP="00B23312">
            <w:pPr>
              <w:spacing w:after="0" w:line="336" w:lineRule="atLeast"/>
              <w:ind w:left="176" w:hanging="176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>๒.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</w:tcPr>
          <w:p w:rsidR="00B23312" w:rsidRPr="00B23312" w:rsidRDefault="00B23312" w:rsidP="00B23312">
            <w:pPr>
              <w:spacing w:after="0" w:line="336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>ค้นหาข้อมูลพื้นฐานและข้อมูลทั่วไปเกี่ยวกับเรื่องที่จะแปลจากแหล่งข้อมูลภาษาไทยหรือภาษาอังกฤษ โดยการค้นหาจากระบบสืบค้นอิเล็กทรอนิกส์ และจำกัดการค้นหาเฉพาะเว็บไซต์ที่ลงท้ายด้วย .</w:t>
            </w:r>
            <w:r w:rsidRPr="00B23312">
              <w:rPr>
                <w:rFonts w:ascii="TH SarabunPSK" w:eastAsia="Times New Roman" w:hAnsi="TH SarabunPSK" w:cs="TH SarabunPSK"/>
                <w:sz w:val="28"/>
              </w:rPr>
              <w:t>go.th, .org, .</w:t>
            </w:r>
            <w:proofErr w:type="spellStart"/>
            <w:r w:rsidRPr="00B23312">
              <w:rPr>
                <w:rFonts w:ascii="TH SarabunPSK" w:eastAsia="Times New Roman" w:hAnsi="TH SarabunPSK" w:cs="TH SarabunPSK"/>
                <w:sz w:val="28"/>
              </w:rPr>
              <w:t>edu</w:t>
            </w:r>
            <w:proofErr w:type="spellEnd"/>
            <w:r w:rsidRPr="00B233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>เป็นต้น</w:t>
            </w:r>
          </w:p>
        </w:tc>
      </w:tr>
      <w:tr w:rsidR="00B23312" w:rsidRPr="001C2BD7" w:rsidTr="00B23312">
        <w:tc>
          <w:tcPr>
            <w:tcW w:w="426" w:type="dxa"/>
            <w:tcBorders>
              <w:top w:val="nil"/>
              <w:right w:val="nil"/>
            </w:tcBorders>
          </w:tcPr>
          <w:p w:rsidR="00B23312" w:rsidRPr="00B23312" w:rsidRDefault="00B23312" w:rsidP="00B23312">
            <w:pPr>
              <w:spacing w:after="0" w:line="336" w:lineRule="atLeast"/>
              <w:ind w:left="176" w:hanging="176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๓. </w:t>
            </w:r>
          </w:p>
        </w:tc>
        <w:tc>
          <w:tcPr>
            <w:tcW w:w="8930" w:type="dxa"/>
            <w:tcBorders>
              <w:top w:val="nil"/>
              <w:left w:val="nil"/>
            </w:tcBorders>
          </w:tcPr>
          <w:p w:rsidR="00B23312" w:rsidRPr="00B23312" w:rsidRDefault="00B23312" w:rsidP="003F17D2">
            <w:pPr>
              <w:spacing w:after="0" w:line="336" w:lineRule="atLeast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>แปลข่าวจากภาษา</w:t>
            </w:r>
            <w:r w:rsidR="00A72543">
              <w:rPr>
                <w:rFonts w:ascii="TH SarabunPSK" w:eastAsia="Times New Roman" w:hAnsi="TH SarabunPSK" w:cs="TH SarabunPSK" w:hint="cs"/>
                <w:sz w:val="28"/>
                <w:cs/>
              </w:rPr>
              <w:t>อังกฤษ</w:t>
            </w: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>เป็นภาษาไทย โดยใช้เครื่องมือช่วยแปล เช่น พจนานุกรมทั้งแบบเล่ม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และแบบออนไลน์ </w:t>
            </w:r>
            <w:r w:rsidR="004936EE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>คลังคำศัพท์ของสำนักภาษาต่างประเทศ การแลกเปลี่ยนความคิดเห็นกับนักวิเทศสัมพันธ์ในกลุ่มงาน</w:t>
            </w:r>
            <w:r w:rsidR="00813C42">
              <w:rPr>
                <w:rFonts w:ascii="TH SarabunPSK" w:eastAsia="Times New Roman" w:hAnsi="TH SarabunPSK" w:cs="TH SarabunPSK" w:hint="cs"/>
                <w:sz w:val="28"/>
                <w:cs/>
              </w:rPr>
              <w:t>เดียว</w:t>
            </w:r>
            <w:r w:rsidR="00813C42" w:rsidRPr="00B23312">
              <w:rPr>
                <w:rFonts w:ascii="TH SarabunPSK" w:eastAsia="Times New Roman" w:hAnsi="TH SarabunPSK" w:cs="TH SarabunPSK" w:hint="cs"/>
                <w:sz w:val="28"/>
                <w:cs/>
              </w:rPr>
              <w:t>กัน</w:t>
            </w:r>
            <w:r w:rsidR="00247A12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เฉพาะจุด</w:t>
            </w:r>
            <w:r w:rsidR="004936EE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="00247A12">
              <w:rPr>
                <w:rFonts w:ascii="TH SarabunPSK" w:eastAsia="Times New Roman" w:hAnsi="TH SarabunPSK" w:cs="TH SarabunPSK" w:hint="cs"/>
                <w:sz w:val="28"/>
                <w:cs/>
              </w:rPr>
              <w:t>ที่ยากต่อการแปล</w:t>
            </w:r>
          </w:p>
        </w:tc>
      </w:tr>
    </w:tbl>
    <w:p w:rsidR="008407BB" w:rsidRDefault="008407BB" w:rsidP="001C2BD7">
      <w:pPr>
        <w:spacing w:after="0" w:line="240" w:lineRule="auto"/>
        <w:rPr>
          <w:rFonts w:ascii="TH SarabunPSK" w:hAnsi="TH SarabunPSK" w:cs="TH SarabunPSK"/>
          <w:sz w:val="16"/>
          <w:szCs w:val="16"/>
          <w:lang w:eastAsia="en-US"/>
        </w:rPr>
      </w:pPr>
      <w:r w:rsidRPr="001C2BD7">
        <w:rPr>
          <w:rFonts w:ascii="TH SarabunPSK" w:hAnsi="TH SarabunPSK" w:cs="TH SarabunPSK" w:hint="cs"/>
          <w:sz w:val="16"/>
          <w:szCs w:val="16"/>
          <w:cs/>
          <w:lang w:eastAsia="en-US"/>
        </w:rPr>
        <w:tab/>
      </w:r>
    </w:p>
    <w:p w:rsidR="009D6CEB" w:rsidRPr="001C2BD7" w:rsidRDefault="009D6CEB" w:rsidP="001C2BD7">
      <w:pPr>
        <w:spacing w:after="0" w:line="240" w:lineRule="auto"/>
        <w:rPr>
          <w:rFonts w:ascii="TH SarabunPSK" w:hAnsi="TH SarabunPSK" w:cs="TH SarabunPSK"/>
          <w:sz w:val="16"/>
          <w:szCs w:val="16"/>
          <w:cs/>
          <w:lang w:eastAsia="en-US"/>
        </w:rPr>
      </w:pPr>
    </w:p>
    <w:tbl>
      <w:tblPr>
        <w:tblStyle w:val="ab"/>
        <w:tblW w:w="936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36"/>
        <w:gridCol w:w="1200"/>
        <w:gridCol w:w="3406"/>
      </w:tblGrid>
      <w:tr w:rsidR="004C6552" w:rsidRPr="001C2BD7" w:rsidTr="00B073C8">
        <w:tc>
          <w:tcPr>
            <w:tcW w:w="1418" w:type="dxa"/>
          </w:tcPr>
          <w:p w:rsidR="004C6552" w:rsidRPr="001C2BD7" w:rsidRDefault="004C6552" w:rsidP="001C2B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eastAsia="en-US"/>
              </w:rPr>
            </w:pPr>
            <w:r w:rsidRPr="001C2BD7">
              <w:rPr>
                <w:rFonts w:ascii="TH SarabunPSK" w:hAnsi="TH SarabunPSK" w:cs="TH SarabunPSK"/>
                <w:b/>
                <w:bCs/>
                <w:sz w:val="28"/>
                <w:cs/>
                <w:lang w:eastAsia="en-US"/>
              </w:rPr>
              <w:t>ผู้ปฏิบัติงาน</w:t>
            </w:r>
          </w:p>
        </w:tc>
        <w:tc>
          <w:tcPr>
            <w:tcW w:w="3336" w:type="dxa"/>
          </w:tcPr>
          <w:p w:rsidR="004C6552" w:rsidRPr="00CD26DD" w:rsidRDefault="00FB4EA7" w:rsidP="001C2BD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en-US"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eastAsia="en-US"/>
              </w:rPr>
              <w:t>รัณ</w:t>
            </w:r>
            <w:proofErr w:type="spellEnd"/>
            <w:r w:rsidR="00A348CD">
              <w:rPr>
                <w:rFonts w:ascii="TH SarabunPSK" w:hAnsi="TH SarabunPSK" w:cs="TH SarabunPSK" w:hint="cs"/>
                <w:sz w:val="28"/>
                <w:cs/>
                <w:lang w:eastAsia="en-US"/>
              </w:rPr>
              <w:t xml:space="preserve">  </w:t>
            </w:r>
            <w:proofErr w:type="spellStart"/>
            <w:r w:rsidR="00A348CD">
              <w:rPr>
                <w:rFonts w:ascii="TH SarabunPSK" w:hAnsi="TH SarabunPSK" w:cs="TH SarabunPSK" w:hint="cs"/>
                <w:sz w:val="28"/>
                <w:cs/>
                <w:lang w:eastAsia="en-US"/>
              </w:rPr>
              <w:t>จันทรจรัสวัฒน์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eastAsia="en-US"/>
              </w:rPr>
              <w:t xml:space="preserve">  </w:t>
            </w:r>
          </w:p>
        </w:tc>
        <w:tc>
          <w:tcPr>
            <w:tcW w:w="4606" w:type="dxa"/>
            <w:gridSpan w:val="2"/>
          </w:tcPr>
          <w:p w:rsidR="004C6552" w:rsidRPr="001C2BD7" w:rsidRDefault="004C6552" w:rsidP="00A7254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C2BD7">
              <w:rPr>
                <w:rFonts w:ascii="TH SarabunPSK" w:hAnsi="TH SarabunPSK" w:cs="TH SarabunPSK"/>
                <w:sz w:val="28"/>
                <w:cs/>
              </w:rPr>
              <w:t>นักวิเทศสัมพันธ์</w:t>
            </w:r>
            <w:r w:rsidR="00A72543">
              <w:rPr>
                <w:rFonts w:ascii="TH SarabunPSK" w:hAnsi="TH SarabunPSK" w:cs="TH SarabunPSK" w:hint="cs"/>
                <w:sz w:val="28"/>
                <w:cs/>
              </w:rPr>
              <w:t>ชำนาญการ</w:t>
            </w:r>
            <w:r w:rsidR="006E09E8">
              <w:rPr>
                <w:rFonts w:ascii="TH SarabunPSK" w:hAnsi="TH SarabunPSK" w:cs="TH SarabunPSK" w:hint="cs"/>
                <w:sz w:val="28"/>
                <w:cs/>
              </w:rPr>
              <w:t>พิเศษ</w:t>
            </w:r>
          </w:p>
        </w:tc>
      </w:tr>
      <w:tr w:rsidR="004C6552" w:rsidRPr="001C2BD7" w:rsidTr="00B073C8">
        <w:tc>
          <w:tcPr>
            <w:tcW w:w="1418" w:type="dxa"/>
          </w:tcPr>
          <w:p w:rsidR="004C6552" w:rsidRPr="001C2BD7" w:rsidRDefault="004C6552" w:rsidP="001C2B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eastAsia="en-US"/>
              </w:rPr>
            </w:pPr>
            <w:r w:rsidRPr="001C2BD7">
              <w:rPr>
                <w:rFonts w:ascii="TH SarabunPSK" w:hAnsi="TH SarabunPSK" w:cs="TH SarabunPSK"/>
                <w:b/>
                <w:bCs/>
                <w:sz w:val="28"/>
                <w:cs/>
                <w:lang w:val="es-ES" w:eastAsia="en-US"/>
              </w:rPr>
              <w:t>กลุ่มงาน</w:t>
            </w:r>
          </w:p>
        </w:tc>
        <w:tc>
          <w:tcPr>
            <w:tcW w:w="3336" w:type="dxa"/>
          </w:tcPr>
          <w:p w:rsidR="004C6552" w:rsidRPr="001C2BD7" w:rsidRDefault="004C6552" w:rsidP="00B073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eastAsia="en-US"/>
              </w:rPr>
            </w:pPr>
            <w:r w:rsidRPr="001C2BD7">
              <w:rPr>
                <w:rFonts w:ascii="TH SarabunPSK" w:hAnsi="TH SarabunPSK" w:cs="TH SarabunPSK"/>
                <w:sz w:val="28"/>
                <w:cs/>
                <w:lang w:val="es-ES" w:eastAsia="en-US"/>
              </w:rPr>
              <w:t>ภาษา</w:t>
            </w:r>
            <w:r w:rsidR="00B073C8">
              <w:rPr>
                <w:rFonts w:ascii="TH SarabunPSK" w:hAnsi="TH SarabunPSK" w:cs="TH SarabunPSK" w:hint="cs"/>
                <w:sz w:val="28"/>
                <w:cs/>
                <w:lang w:val="es-ES" w:eastAsia="en-US"/>
              </w:rPr>
              <w:t>อังกฤษ</w:t>
            </w:r>
          </w:p>
        </w:tc>
        <w:tc>
          <w:tcPr>
            <w:tcW w:w="1200" w:type="dxa"/>
          </w:tcPr>
          <w:p w:rsidR="004C6552" w:rsidRPr="001C2BD7" w:rsidRDefault="001C2BD7" w:rsidP="00B073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ลำดับที่/</w:t>
            </w:r>
            <w:r w:rsidR="004C6552" w:rsidRPr="001C2B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๖๐</w:t>
            </w:r>
          </w:p>
        </w:tc>
        <w:tc>
          <w:tcPr>
            <w:tcW w:w="3406" w:type="dxa"/>
          </w:tcPr>
          <w:p w:rsidR="004C6552" w:rsidRPr="001C2BD7" w:rsidRDefault="000B29FD" w:rsidP="0002191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CD26DD">
              <w:rPr>
                <w:rFonts w:ascii="TH SarabunPSK" w:hAnsi="TH SarabunPSK" w:cs="TH SarabunPSK" w:hint="cs"/>
                <w:sz w:val="28"/>
                <w:cs/>
              </w:rPr>
              <w:t>/๖๐</w:t>
            </w:r>
          </w:p>
        </w:tc>
      </w:tr>
      <w:tr w:rsidR="004C6552" w:rsidRPr="001C2BD7" w:rsidTr="00B073C8">
        <w:tc>
          <w:tcPr>
            <w:tcW w:w="1418" w:type="dxa"/>
          </w:tcPr>
          <w:p w:rsidR="004C6552" w:rsidRPr="001C2BD7" w:rsidRDefault="004C6552" w:rsidP="001C2B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s-ES" w:eastAsia="en-US"/>
              </w:rPr>
            </w:pPr>
            <w:r w:rsidRPr="001C2BD7">
              <w:rPr>
                <w:rFonts w:ascii="TH SarabunPSK" w:hAnsi="TH SarabunPSK" w:cs="TH SarabunPSK" w:hint="cs"/>
                <w:b/>
                <w:bCs/>
                <w:sz w:val="28"/>
                <w:cs/>
                <w:lang w:val="es-ES" w:eastAsia="en-US"/>
              </w:rPr>
              <w:t>ผู้ทาน</w:t>
            </w:r>
          </w:p>
        </w:tc>
        <w:tc>
          <w:tcPr>
            <w:tcW w:w="3336" w:type="dxa"/>
          </w:tcPr>
          <w:p w:rsidR="004C6552" w:rsidRPr="001C2BD7" w:rsidRDefault="001C2BD7" w:rsidP="001C2BD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s-ES" w:eastAsia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s-ES" w:eastAsia="en-US"/>
              </w:rPr>
              <w:t xml:space="preserve">นางสาวสิรินดา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es-ES" w:eastAsia="en-US"/>
              </w:rPr>
              <w:t>จันท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es-ES" w:eastAsia="en-US"/>
              </w:rPr>
              <w:t>รักษ์</w:t>
            </w:r>
          </w:p>
        </w:tc>
        <w:tc>
          <w:tcPr>
            <w:tcW w:w="4606" w:type="dxa"/>
            <w:gridSpan w:val="2"/>
          </w:tcPr>
          <w:p w:rsidR="004C6552" w:rsidRPr="001C2BD7" w:rsidRDefault="004C6552" w:rsidP="001C2BD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s-ES" w:eastAsia="en-US"/>
              </w:rPr>
            </w:pPr>
            <w:r w:rsidRPr="001C2BD7">
              <w:rPr>
                <w:rFonts w:ascii="TH SarabunPSK" w:hAnsi="TH SarabunPSK" w:cs="TH SarabunPSK" w:hint="cs"/>
                <w:sz w:val="28"/>
                <w:cs/>
                <w:lang w:val="es-ES" w:eastAsia="en-US"/>
              </w:rPr>
              <w:t>ผู้บังคับ</w:t>
            </w:r>
            <w:r w:rsidR="001C2BD7">
              <w:rPr>
                <w:rFonts w:ascii="TH SarabunPSK" w:hAnsi="TH SarabunPSK" w:cs="TH SarabunPSK" w:hint="cs"/>
                <w:sz w:val="28"/>
                <w:cs/>
                <w:lang w:val="es-ES" w:eastAsia="en-US"/>
              </w:rPr>
              <w:t>บัญชากลุ่มงานภาษาอังกฤษ</w:t>
            </w:r>
          </w:p>
        </w:tc>
      </w:tr>
      <w:tr w:rsidR="004C6552" w:rsidRPr="001C2BD7" w:rsidTr="00B073C8">
        <w:tc>
          <w:tcPr>
            <w:tcW w:w="1418" w:type="dxa"/>
          </w:tcPr>
          <w:p w:rsidR="004C6552" w:rsidRPr="001C2BD7" w:rsidRDefault="004C6552" w:rsidP="001C2B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s-ES" w:eastAsia="en-US"/>
              </w:rPr>
            </w:pPr>
            <w:r w:rsidRPr="001C2BD7">
              <w:rPr>
                <w:rFonts w:ascii="TH SarabunPSK" w:hAnsi="TH SarabunPSK" w:cs="TH SarabunPSK" w:hint="cs"/>
                <w:b/>
                <w:bCs/>
                <w:sz w:val="28"/>
                <w:cs/>
                <w:lang w:val="es-ES" w:eastAsia="en-US"/>
              </w:rPr>
              <w:t>ผู้ตรวจ</w:t>
            </w:r>
          </w:p>
        </w:tc>
        <w:tc>
          <w:tcPr>
            <w:tcW w:w="3336" w:type="dxa"/>
          </w:tcPr>
          <w:p w:rsidR="004C6552" w:rsidRPr="001C2BD7" w:rsidRDefault="001C2BD7" w:rsidP="001C2BD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s-ES" w:eastAsia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s-ES" w:eastAsia="en-US"/>
              </w:rPr>
              <w:t>นางสินีนาถ  ดุลยสุข</w:t>
            </w:r>
          </w:p>
        </w:tc>
        <w:tc>
          <w:tcPr>
            <w:tcW w:w="4606" w:type="dxa"/>
            <w:gridSpan w:val="2"/>
          </w:tcPr>
          <w:p w:rsidR="004C6552" w:rsidRPr="001C2BD7" w:rsidRDefault="004C6552" w:rsidP="001C2BD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s-ES" w:eastAsia="en-US"/>
              </w:rPr>
            </w:pPr>
            <w:r w:rsidRPr="001C2BD7">
              <w:rPr>
                <w:rFonts w:ascii="TH SarabunPSK" w:hAnsi="TH SarabunPSK" w:cs="TH SarabunPSK" w:hint="cs"/>
                <w:sz w:val="28"/>
                <w:cs/>
                <w:lang w:val="es-ES" w:eastAsia="en-US"/>
              </w:rPr>
              <w:t>ผู้อำนวยการ</w:t>
            </w:r>
            <w:r w:rsidR="001C2BD7">
              <w:rPr>
                <w:rFonts w:ascii="TH SarabunPSK" w:hAnsi="TH SarabunPSK" w:cs="TH SarabunPSK" w:hint="cs"/>
                <w:sz w:val="28"/>
                <w:cs/>
                <w:lang w:val="es-ES" w:eastAsia="en-US"/>
              </w:rPr>
              <w:t>สำนักภาษาต่างประเทศ</w:t>
            </w:r>
          </w:p>
        </w:tc>
      </w:tr>
    </w:tbl>
    <w:p w:rsidR="0038414A" w:rsidRDefault="0038414A" w:rsidP="00B073C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Pr="00FE1A7A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B29FD" w:rsidRDefault="000B29FD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29FD" w:rsidRDefault="000B29FD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29FD" w:rsidRDefault="000B29FD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29FD" w:rsidRDefault="000B29FD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EB" w:rsidRDefault="009D6CEB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0A7" w:rsidRDefault="007360A7" w:rsidP="00B0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51E6" w:rsidRPr="00025938" w:rsidRDefault="000B29FD" w:rsidP="003F17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17"/>
          <w:szCs w:val="17"/>
          <w:cs/>
        </w:rPr>
        <w:t>ท</w:t>
      </w:r>
      <w:r w:rsidR="00025938" w:rsidRPr="00025938">
        <w:rPr>
          <w:rFonts w:ascii="TH SarabunPSK" w:hAnsi="TH SarabunPSK" w:cs="TH SarabunPSK" w:hint="cs"/>
          <w:sz w:val="17"/>
          <w:szCs w:val="17"/>
          <w:cs/>
        </w:rPr>
        <w:t>องแพร</w:t>
      </w:r>
      <w:r w:rsidR="00025938" w:rsidRPr="00025938">
        <w:rPr>
          <w:rFonts w:ascii="TH SarabunPSK" w:hAnsi="TH SarabunPSK" w:cs="TH SarabunPSK"/>
          <w:sz w:val="17"/>
          <w:szCs w:val="17"/>
        </w:rPr>
        <w:t>\</w:t>
      </w:r>
      <w:r w:rsidRPr="000B29FD">
        <w:rPr>
          <w:rFonts w:ascii="TH SarabunPSK" w:hAnsi="TH SarabunPSK" w:cs="TH SarabunPSK"/>
          <w:sz w:val="17"/>
          <w:szCs w:val="17"/>
        </w:rPr>
        <w:t>D:\</w:t>
      </w:r>
      <w:r w:rsidRPr="000B29FD">
        <w:rPr>
          <w:rFonts w:ascii="TH SarabunPSK" w:hAnsi="TH SarabunPSK" w:cs="TH SarabunPSK" w:hint="cs"/>
          <w:sz w:val="17"/>
          <w:szCs w:val="17"/>
          <w:cs/>
        </w:rPr>
        <w:t>งานปี</w:t>
      </w:r>
      <w:r w:rsidRPr="000B29FD">
        <w:rPr>
          <w:rFonts w:ascii="TH SarabunPSK" w:hAnsi="TH SarabunPSK" w:cs="TH SarabunPSK"/>
          <w:sz w:val="17"/>
          <w:szCs w:val="17"/>
          <w:cs/>
        </w:rPr>
        <w:t xml:space="preserve"> </w:t>
      </w:r>
      <w:r w:rsidRPr="000B29FD">
        <w:rPr>
          <w:rFonts w:ascii="TH SarabunPSK" w:hAnsi="TH SarabunPSK" w:cs="TH SarabunPSK"/>
          <w:sz w:val="17"/>
          <w:szCs w:val="17"/>
        </w:rPr>
        <w:t>2560\</w:t>
      </w:r>
      <w:r w:rsidRPr="000B29FD">
        <w:rPr>
          <w:rFonts w:ascii="TH SarabunPSK" w:hAnsi="TH SarabunPSK" w:cs="TH SarabunPSK" w:hint="cs"/>
          <w:sz w:val="17"/>
          <w:szCs w:val="17"/>
          <w:cs/>
        </w:rPr>
        <w:t>กลุ่มงานภาษาอังกฤษ</w:t>
      </w:r>
      <w:r w:rsidRPr="000B29FD">
        <w:rPr>
          <w:rFonts w:ascii="TH SarabunPSK" w:hAnsi="TH SarabunPSK" w:cs="TH SarabunPSK"/>
          <w:sz w:val="17"/>
          <w:szCs w:val="17"/>
        </w:rPr>
        <w:t>\</w:t>
      </w:r>
      <w:proofErr w:type="spellStart"/>
      <w:r w:rsidRPr="000B29FD">
        <w:rPr>
          <w:rFonts w:ascii="TH SarabunPSK" w:hAnsi="TH SarabunPSK" w:cs="TH SarabunPSK" w:hint="cs"/>
          <w:sz w:val="17"/>
          <w:szCs w:val="17"/>
          <w:cs/>
        </w:rPr>
        <w:t>กรัณ</w:t>
      </w:r>
      <w:proofErr w:type="spellEnd"/>
      <w:r w:rsidRPr="000B29FD">
        <w:rPr>
          <w:rFonts w:ascii="TH SarabunPSK" w:hAnsi="TH SarabunPSK" w:cs="TH SarabunPSK"/>
          <w:sz w:val="17"/>
          <w:szCs w:val="17"/>
        </w:rPr>
        <w:t>\</w:t>
      </w:r>
      <w:r w:rsidRPr="000B29FD">
        <w:rPr>
          <w:rFonts w:ascii="TH SarabunPSK" w:hAnsi="TH SarabunPSK" w:cs="TH SarabunPSK" w:hint="cs"/>
          <w:sz w:val="17"/>
          <w:szCs w:val="17"/>
          <w:cs/>
        </w:rPr>
        <w:t>งานแปล</w:t>
      </w:r>
      <w:r w:rsidRPr="000B29FD">
        <w:rPr>
          <w:rFonts w:ascii="TH SarabunPSK" w:hAnsi="TH SarabunPSK" w:cs="TH SarabunPSK"/>
          <w:sz w:val="17"/>
          <w:szCs w:val="17"/>
        </w:rPr>
        <w:t>\</w:t>
      </w:r>
      <w:r w:rsidRPr="000B29FD">
        <w:rPr>
          <w:rFonts w:ascii="TH SarabunPSK" w:hAnsi="TH SarabunPSK" w:cs="TH SarabunPSK" w:hint="cs"/>
          <w:sz w:val="17"/>
          <w:szCs w:val="17"/>
          <w:cs/>
        </w:rPr>
        <w:t>แปลข่าวอาเซียน</w:t>
      </w:r>
      <w:r w:rsidRPr="000B29FD">
        <w:rPr>
          <w:rFonts w:ascii="TH SarabunPSK" w:hAnsi="TH SarabunPSK" w:cs="TH SarabunPSK"/>
          <w:sz w:val="17"/>
          <w:szCs w:val="17"/>
        </w:rPr>
        <w:t>\</w:t>
      </w:r>
      <w:r w:rsidRPr="000B29FD">
        <w:rPr>
          <w:rFonts w:ascii="TH SarabunPSK" w:hAnsi="TH SarabunPSK" w:cs="TH SarabunPSK" w:hint="cs"/>
          <w:sz w:val="17"/>
          <w:szCs w:val="17"/>
          <w:cs/>
        </w:rPr>
        <w:t>ข่าวที่</w:t>
      </w:r>
      <w:r w:rsidRPr="000B29FD">
        <w:rPr>
          <w:rFonts w:ascii="TH SarabunPSK" w:hAnsi="TH SarabunPSK" w:cs="TH SarabunPSK"/>
          <w:sz w:val="17"/>
          <w:szCs w:val="17"/>
          <w:cs/>
        </w:rPr>
        <w:t xml:space="preserve"> </w:t>
      </w:r>
      <w:r>
        <w:rPr>
          <w:rFonts w:ascii="TH SarabunPSK" w:hAnsi="TH SarabunPSK" w:cs="TH SarabunPSK"/>
          <w:sz w:val="17"/>
          <w:szCs w:val="17"/>
        </w:rPr>
        <w:t>8\Sharia</w:t>
      </w:r>
      <w:r w:rsidR="009D544A">
        <w:rPr>
          <w:rFonts w:ascii="TH SarabunPSK" w:hAnsi="TH SarabunPSK" w:cs="TH SarabunPSK"/>
          <w:sz w:val="17"/>
          <w:szCs w:val="17"/>
        </w:rPr>
        <w:t xml:space="preserve"> </w:t>
      </w:r>
      <w:r w:rsidR="009D544A">
        <w:rPr>
          <w:rFonts w:ascii="TH SarabunPSK" w:hAnsi="TH SarabunPSK" w:cs="TH SarabunPSK" w:hint="cs"/>
          <w:sz w:val="17"/>
          <w:szCs w:val="17"/>
          <w:cs/>
        </w:rPr>
        <w:t>แก้ไข</w:t>
      </w:r>
      <w:r>
        <w:rPr>
          <w:rFonts w:ascii="TH SarabunPSK" w:hAnsi="TH SarabunPSK" w:cs="TH SarabunPSK"/>
          <w:sz w:val="17"/>
          <w:szCs w:val="17"/>
        </w:rPr>
        <w:t>\04.09.60\10.45</w:t>
      </w:r>
      <w:r w:rsidR="007360A7">
        <w:rPr>
          <w:rFonts w:ascii="TH SarabunPSK" w:hAnsi="TH SarabunPSK" w:cs="TH SarabunPSK" w:hint="cs"/>
          <w:sz w:val="17"/>
          <w:szCs w:val="17"/>
          <w:cs/>
        </w:rPr>
        <w:t>น.</w:t>
      </w:r>
      <w:r w:rsidR="009D544A">
        <w:rPr>
          <w:rFonts w:ascii="TH SarabunPSK" w:hAnsi="TH SarabunPSK" w:cs="TH SarabunPSK"/>
          <w:sz w:val="17"/>
          <w:szCs w:val="17"/>
        </w:rPr>
        <w:t>\</w:t>
      </w:r>
      <w:proofErr w:type="gramStart"/>
      <w:r w:rsidR="009D544A">
        <w:rPr>
          <w:rFonts w:ascii="TH SarabunPSK" w:hAnsi="TH SarabunPSK" w:cs="TH SarabunPSK"/>
          <w:sz w:val="17"/>
          <w:szCs w:val="17"/>
        </w:rPr>
        <w:t xml:space="preserve">20.09.60\09.20 </w:t>
      </w:r>
      <w:r w:rsidR="009D544A">
        <w:rPr>
          <w:rFonts w:ascii="TH SarabunPSK" w:hAnsi="TH SarabunPSK" w:cs="TH SarabunPSK" w:hint="cs"/>
          <w:sz w:val="17"/>
          <w:szCs w:val="17"/>
          <w:cs/>
        </w:rPr>
        <w:t>น</w:t>
      </w:r>
      <w:r w:rsidR="004E1A46">
        <w:rPr>
          <w:rFonts w:ascii="TH SarabunPSK" w:hAnsi="TH SarabunPSK" w:cs="TH SarabunPSK"/>
          <w:sz w:val="17"/>
          <w:szCs w:val="17"/>
        </w:rPr>
        <w:t xml:space="preserve">\14.59 </w:t>
      </w:r>
      <w:r w:rsidR="004E1A46">
        <w:rPr>
          <w:rFonts w:ascii="TH SarabunPSK" w:hAnsi="TH SarabunPSK" w:cs="TH SarabunPSK" w:hint="cs"/>
          <w:sz w:val="17"/>
          <w:szCs w:val="17"/>
          <w:cs/>
        </w:rPr>
        <w:t>น</w:t>
      </w:r>
      <w:r w:rsidR="009D544A">
        <w:rPr>
          <w:rFonts w:ascii="TH SarabunPSK" w:hAnsi="TH SarabunPSK" w:cs="TH SarabunPSK" w:hint="cs"/>
          <w:sz w:val="17"/>
          <w:szCs w:val="17"/>
          <w:cs/>
        </w:rPr>
        <w:t>.</w:t>
      </w:r>
      <w:proofErr w:type="gramEnd"/>
      <w:r w:rsidR="0002593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</w:t>
      </w:r>
      <w:r w:rsidR="00AA24FD">
        <w:rPr>
          <w:rFonts w:ascii="TH SarabunPSK" w:hAnsi="TH SarabunPSK" w:cs="TH SarabunPSK" w:hint="cs"/>
          <w:sz w:val="17"/>
          <w:szCs w:val="17"/>
          <w:cs/>
        </w:rPr>
        <w:br/>
      </w:r>
    </w:p>
    <w:sectPr w:rsidR="007B51E6" w:rsidRPr="00025938" w:rsidSect="009D6CEB">
      <w:headerReference w:type="default" r:id="rId8"/>
      <w:pgSz w:w="11906" w:h="16838"/>
      <w:pgMar w:top="568" w:right="1274" w:bottom="1134" w:left="156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21" w:rsidRDefault="009E3B21" w:rsidP="009D6CEB">
      <w:pPr>
        <w:spacing w:after="0" w:line="240" w:lineRule="auto"/>
      </w:pPr>
      <w:r>
        <w:separator/>
      </w:r>
    </w:p>
  </w:endnote>
  <w:endnote w:type="continuationSeparator" w:id="0">
    <w:p w:rsidR="009E3B21" w:rsidRDefault="009E3B21" w:rsidP="009D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21" w:rsidRDefault="009E3B21" w:rsidP="009D6CEB">
      <w:pPr>
        <w:spacing w:after="0" w:line="240" w:lineRule="auto"/>
      </w:pPr>
      <w:r>
        <w:separator/>
      </w:r>
    </w:p>
  </w:footnote>
  <w:footnote w:type="continuationSeparator" w:id="0">
    <w:p w:rsidR="009E3B21" w:rsidRDefault="009E3B21" w:rsidP="009D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470955841"/>
      <w:docPartObj>
        <w:docPartGallery w:val="Page Numbers (Top of Page)"/>
        <w:docPartUnique/>
      </w:docPartObj>
    </w:sdtPr>
    <w:sdtEndPr/>
    <w:sdtContent>
      <w:p w:rsidR="009D6CEB" w:rsidRPr="009D6CEB" w:rsidRDefault="009D6CEB">
        <w:pPr>
          <w:pStyle w:val="ac"/>
          <w:jc w:val="center"/>
          <w:rPr>
            <w:rFonts w:ascii="TH SarabunPSK" w:hAnsi="TH SarabunPSK" w:cs="TH SarabunPSK"/>
            <w:sz w:val="32"/>
            <w:szCs w:val="32"/>
          </w:rPr>
        </w:pPr>
        <w:r w:rsidRPr="009D6CEB">
          <w:rPr>
            <w:rFonts w:ascii="TH SarabunPSK" w:hAnsi="TH SarabunPSK" w:cs="TH SarabunPSK"/>
            <w:sz w:val="32"/>
            <w:szCs w:val="32"/>
            <w:cs/>
          </w:rPr>
          <w:t xml:space="preserve"> - </w:t>
        </w:r>
        <w:r w:rsidRPr="009D6CE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6CE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D6CE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B276C" w:rsidRPr="006B276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9D6CEB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D6CEB"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:rsidR="009D6CEB" w:rsidRDefault="009D6CE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41"/>
    <w:rsid w:val="00005061"/>
    <w:rsid w:val="00010959"/>
    <w:rsid w:val="00021918"/>
    <w:rsid w:val="00025938"/>
    <w:rsid w:val="0003162D"/>
    <w:rsid w:val="0003333A"/>
    <w:rsid w:val="00040B8D"/>
    <w:rsid w:val="000557CB"/>
    <w:rsid w:val="0005725F"/>
    <w:rsid w:val="00061ECA"/>
    <w:rsid w:val="00072D1B"/>
    <w:rsid w:val="00073B92"/>
    <w:rsid w:val="00093361"/>
    <w:rsid w:val="0009492A"/>
    <w:rsid w:val="00096F08"/>
    <w:rsid w:val="000A2C91"/>
    <w:rsid w:val="000A47ED"/>
    <w:rsid w:val="000B005D"/>
    <w:rsid w:val="000B0079"/>
    <w:rsid w:val="000B29FD"/>
    <w:rsid w:val="000C3E2F"/>
    <w:rsid w:val="000D457F"/>
    <w:rsid w:val="000D6540"/>
    <w:rsid w:val="000F26B4"/>
    <w:rsid w:val="000F394C"/>
    <w:rsid w:val="000F7BD3"/>
    <w:rsid w:val="00103178"/>
    <w:rsid w:val="0011314F"/>
    <w:rsid w:val="00121ED2"/>
    <w:rsid w:val="001325DC"/>
    <w:rsid w:val="00134604"/>
    <w:rsid w:val="00152AD0"/>
    <w:rsid w:val="00161489"/>
    <w:rsid w:val="00162EDF"/>
    <w:rsid w:val="0016325E"/>
    <w:rsid w:val="001651B1"/>
    <w:rsid w:val="001979D3"/>
    <w:rsid w:val="001B27BA"/>
    <w:rsid w:val="001B6CA4"/>
    <w:rsid w:val="001C2BD7"/>
    <w:rsid w:val="001C7C87"/>
    <w:rsid w:val="001D2E9D"/>
    <w:rsid w:val="001D5338"/>
    <w:rsid w:val="001D5462"/>
    <w:rsid w:val="001E6506"/>
    <w:rsid w:val="00203E22"/>
    <w:rsid w:val="00221302"/>
    <w:rsid w:val="00225CB2"/>
    <w:rsid w:val="00231062"/>
    <w:rsid w:val="002339F1"/>
    <w:rsid w:val="00247A12"/>
    <w:rsid w:val="00257AC6"/>
    <w:rsid w:val="0026687F"/>
    <w:rsid w:val="002672D1"/>
    <w:rsid w:val="002854A2"/>
    <w:rsid w:val="00285F44"/>
    <w:rsid w:val="00291CA1"/>
    <w:rsid w:val="002A082A"/>
    <w:rsid w:val="002A567B"/>
    <w:rsid w:val="002C6FC6"/>
    <w:rsid w:val="002D0FA6"/>
    <w:rsid w:val="002F0B69"/>
    <w:rsid w:val="00310CCF"/>
    <w:rsid w:val="003273BF"/>
    <w:rsid w:val="00334447"/>
    <w:rsid w:val="00345CB6"/>
    <w:rsid w:val="00364D91"/>
    <w:rsid w:val="0037479E"/>
    <w:rsid w:val="003779B8"/>
    <w:rsid w:val="00381560"/>
    <w:rsid w:val="00381AC5"/>
    <w:rsid w:val="0038414A"/>
    <w:rsid w:val="00387A4A"/>
    <w:rsid w:val="003945F5"/>
    <w:rsid w:val="003A208D"/>
    <w:rsid w:val="003B04D3"/>
    <w:rsid w:val="003D7181"/>
    <w:rsid w:val="003E37C6"/>
    <w:rsid w:val="003F17D2"/>
    <w:rsid w:val="003F58F6"/>
    <w:rsid w:val="00402E7B"/>
    <w:rsid w:val="004124DF"/>
    <w:rsid w:val="004238E5"/>
    <w:rsid w:val="00443201"/>
    <w:rsid w:val="00457F92"/>
    <w:rsid w:val="00475624"/>
    <w:rsid w:val="00475CEC"/>
    <w:rsid w:val="00475EA5"/>
    <w:rsid w:val="00486744"/>
    <w:rsid w:val="00490771"/>
    <w:rsid w:val="004936EE"/>
    <w:rsid w:val="00496C75"/>
    <w:rsid w:val="004B49AF"/>
    <w:rsid w:val="004B6BA1"/>
    <w:rsid w:val="004B6C7C"/>
    <w:rsid w:val="004C1220"/>
    <w:rsid w:val="004C1A20"/>
    <w:rsid w:val="004C6552"/>
    <w:rsid w:val="004D3540"/>
    <w:rsid w:val="004D6C7C"/>
    <w:rsid w:val="004E1A46"/>
    <w:rsid w:val="004E587F"/>
    <w:rsid w:val="00503A97"/>
    <w:rsid w:val="005069CC"/>
    <w:rsid w:val="00512A1E"/>
    <w:rsid w:val="00522799"/>
    <w:rsid w:val="005232BF"/>
    <w:rsid w:val="005341A5"/>
    <w:rsid w:val="00534B4E"/>
    <w:rsid w:val="00545180"/>
    <w:rsid w:val="00546215"/>
    <w:rsid w:val="00561254"/>
    <w:rsid w:val="00586081"/>
    <w:rsid w:val="0059246E"/>
    <w:rsid w:val="005A08D9"/>
    <w:rsid w:val="005B3851"/>
    <w:rsid w:val="005C0661"/>
    <w:rsid w:val="005D0F4A"/>
    <w:rsid w:val="005D222B"/>
    <w:rsid w:val="005D68D7"/>
    <w:rsid w:val="005E2054"/>
    <w:rsid w:val="005E5E80"/>
    <w:rsid w:val="005E685E"/>
    <w:rsid w:val="00603097"/>
    <w:rsid w:val="00607BD2"/>
    <w:rsid w:val="006102E2"/>
    <w:rsid w:val="006152DB"/>
    <w:rsid w:val="00616441"/>
    <w:rsid w:val="00616BF3"/>
    <w:rsid w:val="0062095E"/>
    <w:rsid w:val="00624805"/>
    <w:rsid w:val="006354C9"/>
    <w:rsid w:val="006408E8"/>
    <w:rsid w:val="00650264"/>
    <w:rsid w:val="0065529C"/>
    <w:rsid w:val="00657A9E"/>
    <w:rsid w:val="006662BD"/>
    <w:rsid w:val="00667F54"/>
    <w:rsid w:val="00684A53"/>
    <w:rsid w:val="006932F7"/>
    <w:rsid w:val="006A157F"/>
    <w:rsid w:val="006A3A12"/>
    <w:rsid w:val="006B276C"/>
    <w:rsid w:val="006B3E78"/>
    <w:rsid w:val="006C6158"/>
    <w:rsid w:val="006D1CB7"/>
    <w:rsid w:val="006E09E8"/>
    <w:rsid w:val="006E2F54"/>
    <w:rsid w:val="006E3804"/>
    <w:rsid w:val="006F15D7"/>
    <w:rsid w:val="007017E2"/>
    <w:rsid w:val="00710A7B"/>
    <w:rsid w:val="00724015"/>
    <w:rsid w:val="00725333"/>
    <w:rsid w:val="00734D37"/>
    <w:rsid w:val="007360A7"/>
    <w:rsid w:val="00745CDD"/>
    <w:rsid w:val="0075334B"/>
    <w:rsid w:val="00763346"/>
    <w:rsid w:val="0076498A"/>
    <w:rsid w:val="007667D1"/>
    <w:rsid w:val="00782386"/>
    <w:rsid w:val="00784392"/>
    <w:rsid w:val="00790E9E"/>
    <w:rsid w:val="00791E47"/>
    <w:rsid w:val="00795058"/>
    <w:rsid w:val="007B05BD"/>
    <w:rsid w:val="007B4E76"/>
    <w:rsid w:val="007B51E6"/>
    <w:rsid w:val="007B71A7"/>
    <w:rsid w:val="007C0531"/>
    <w:rsid w:val="007D00C1"/>
    <w:rsid w:val="007D6442"/>
    <w:rsid w:val="007E2712"/>
    <w:rsid w:val="007E3A3F"/>
    <w:rsid w:val="007E5E5C"/>
    <w:rsid w:val="007E7D15"/>
    <w:rsid w:val="007F2ED0"/>
    <w:rsid w:val="00810975"/>
    <w:rsid w:val="00811017"/>
    <w:rsid w:val="00813C42"/>
    <w:rsid w:val="008151A7"/>
    <w:rsid w:val="00822F45"/>
    <w:rsid w:val="00832F65"/>
    <w:rsid w:val="008407BB"/>
    <w:rsid w:val="008459F0"/>
    <w:rsid w:val="008464D8"/>
    <w:rsid w:val="00850E10"/>
    <w:rsid w:val="008630E5"/>
    <w:rsid w:val="00863AF5"/>
    <w:rsid w:val="0089529D"/>
    <w:rsid w:val="008B1149"/>
    <w:rsid w:val="008C2682"/>
    <w:rsid w:val="008C27FA"/>
    <w:rsid w:val="008F3C28"/>
    <w:rsid w:val="008F4A7A"/>
    <w:rsid w:val="009122EF"/>
    <w:rsid w:val="0092574D"/>
    <w:rsid w:val="00931361"/>
    <w:rsid w:val="00935CD9"/>
    <w:rsid w:val="00940F77"/>
    <w:rsid w:val="009656BD"/>
    <w:rsid w:val="00971D01"/>
    <w:rsid w:val="009A178C"/>
    <w:rsid w:val="009B7EEF"/>
    <w:rsid w:val="009C31CC"/>
    <w:rsid w:val="009D0055"/>
    <w:rsid w:val="009D544A"/>
    <w:rsid w:val="009D6CEB"/>
    <w:rsid w:val="009E3B21"/>
    <w:rsid w:val="009E452A"/>
    <w:rsid w:val="009F0028"/>
    <w:rsid w:val="009F4849"/>
    <w:rsid w:val="00A07404"/>
    <w:rsid w:val="00A107FF"/>
    <w:rsid w:val="00A348CD"/>
    <w:rsid w:val="00A4250A"/>
    <w:rsid w:val="00A47008"/>
    <w:rsid w:val="00A532D4"/>
    <w:rsid w:val="00A5368D"/>
    <w:rsid w:val="00A627C5"/>
    <w:rsid w:val="00A65F06"/>
    <w:rsid w:val="00A66833"/>
    <w:rsid w:val="00A72543"/>
    <w:rsid w:val="00A73F80"/>
    <w:rsid w:val="00A76345"/>
    <w:rsid w:val="00A878A3"/>
    <w:rsid w:val="00A95973"/>
    <w:rsid w:val="00AA24FD"/>
    <w:rsid w:val="00AA3498"/>
    <w:rsid w:val="00AB6EE7"/>
    <w:rsid w:val="00AC49BB"/>
    <w:rsid w:val="00AD1F79"/>
    <w:rsid w:val="00AD7761"/>
    <w:rsid w:val="00AE656C"/>
    <w:rsid w:val="00B073C8"/>
    <w:rsid w:val="00B07D6A"/>
    <w:rsid w:val="00B12AD2"/>
    <w:rsid w:val="00B15114"/>
    <w:rsid w:val="00B23312"/>
    <w:rsid w:val="00B24DE4"/>
    <w:rsid w:val="00B339D3"/>
    <w:rsid w:val="00B445BB"/>
    <w:rsid w:val="00B54734"/>
    <w:rsid w:val="00B63515"/>
    <w:rsid w:val="00B65D4B"/>
    <w:rsid w:val="00B867A6"/>
    <w:rsid w:val="00B9370B"/>
    <w:rsid w:val="00B948F3"/>
    <w:rsid w:val="00BA1414"/>
    <w:rsid w:val="00BB7C56"/>
    <w:rsid w:val="00BD548F"/>
    <w:rsid w:val="00BF1430"/>
    <w:rsid w:val="00BF2441"/>
    <w:rsid w:val="00C00951"/>
    <w:rsid w:val="00C0385E"/>
    <w:rsid w:val="00C32ECD"/>
    <w:rsid w:val="00C43C8F"/>
    <w:rsid w:val="00C51A9E"/>
    <w:rsid w:val="00C520C7"/>
    <w:rsid w:val="00C533A7"/>
    <w:rsid w:val="00C53C9B"/>
    <w:rsid w:val="00C66CCC"/>
    <w:rsid w:val="00C72D7D"/>
    <w:rsid w:val="00C86086"/>
    <w:rsid w:val="00CD26DD"/>
    <w:rsid w:val="00CD6010"/>
    <w:rsid w:val="00CE02D3"/>
    <w:rsid w:val="00CE05C7"/>
    <w:rsid w:val="00CE53F6"/>
    <w:rsid w:val="00CE5B1C"/>
    <w:rsid w:val="00CE60AE"/>
    <w:rsid w:val="00CF3173"/>
    <w:rsid w:val="00CF7438"/>
    <w:rsid w:val="00D01ADB"/>
    <w:rsid w:val="00D06207"/>
    <w:rsid w:val="00D07CDA"/>
    <w:rsid w:val="00D252CD"/>
    <w:rsid w:val="00D30670"/>
    <w:rsid w:val="00D41823"/>
    <w:rsid w:val="00D45CF7"/>
    <w:rsid w:val="00D47836"/>
    <w:rsid w:val="00D651E5"/>
    <w:rsid w:val="00D6601A"/>
    <w:rsid w:val="00D72B6F"/>
    <w:rsid w:val="00D7438B"/>
    <w:rsid w:val="00D77B0E"/>
    <w:rsid w:val="00D77E72"/>
    <w:rsid w:val="00D854DE"/>
    <w:rsid w:val="00DA0FDF"/>
    <w:rsid w:val="00DA1D14"/>
    <w:rsid w:val="00DA264E"/>
    <w:rsid w:val="00DC2FCF"/>
    <w:rsid w:val="00DD2624"/>
    <w:rsid w:val="00DD6075"/>
    <w:rsid w:val="00E13C78"/>
    <w:rsid w:val="00E22DCC"/>
    <w:rsid w:val="00E2464C"/>
    <w:rsid w:val="00E350C4"/>
    <w:rsid w:val="00E355C7"/>
    <w:rsid w:val="00E51BA4"/>
    <w:rsid w:val="00E731CB"/>
    <w:rsid w:val="00E86275"/>
    <w:rsid w:val="00E950A0"/>
    <w:rsid w:val="00EA31DE"/>
    <w:rsid w:val="00EB0DA6"/>
    <w:rsid w:val="00ED26B3"/>
    <w:rsid w:val="00EF3049"/>
    <w:rsid w:val="00F00A3F"/>
    <w:rsid w:val="00F0235C"/>
    <w:rsid w:val="00F26593"/>
    <w:rsid w:val="00F31F5B"/>
    <w:rsid w:val="00F33830"/>
    <w:rsid w:val="00F56539"/>
    <w:rsid w:val="00F6305C"/>
    <w:rsid w:val="00F72DC7"/>
    <w:rsid w:val="00F75747"/>
    <w:rsid w:val="00F84A81"/>
    <w:rsid w:val="00F95448"/>
    <w:rsid w:val="00F96C68"/>
    <w:rsid w:val="00FA4F5A"/>
    <w:rsid w:val="00FA57BC"/>
    <w:rsid w:val="00FA5D3F"/>
    <w:rsid w:val="00FB16C0"/>
    <w:rsid w:val="00FB4EA7"/>
    <w:rsid w:val="00FC6681"/>
    <w:rsid w:val="00FE1A7A"/>
    <w:rsid w:val="00FE3143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54"/>
    <w:pPr>
      <w:spacing w:after="200" w:line="276" w:lineRule="auto"/>
    </w:pPr>
    <w:rPr>
      <w:rFonts w:ascii="Calibri" w:eastAsia="MS Mincho" w:hAnsi="Calibri" w:cs="Cordia New"/>
      <w:sz w:val="22"/>
      <w:lang w:eastAsia="ja-JP"/>
    </w:rPr>
  </w:style>
  <w:style w:type="paragraph" w:styleId="1">
    <w:name w:val="heading 1"/>
    <w:basedOn w:val="a"/>
    <w:link w:val="10"/>
    <w:uiPriority w:val="9"/>
    <w:qFormat/>
    <w:rsid w:val="002A567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A567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157F"/>
    <w:rPr>
      <w:rFonts w:ascii="Leelawadee" w:eastAsia="MS Mincho" w:hAnsi="Leelawadee" w:cs="Angsana New"/>
      <w:sz w:val="18"/>
      <w:szCs w:val="22"/>
      <w:lang w:eastAsia="ja-JP"/>
    </w:rPr>
  </w:style>
  <w:style w:type="character" w:styleId="a5">
    <w:name w:val="Strong"/>
    <w:basedOn w:val="a0"/>
    <w:uiPriority w:val="22"/>
    <w:qFormat/>
    <w:rsid w:val="0089529D"/>
    <w:rPr>
      <w:b/>
      <w:bCs/>
    </w:rPr>
  </w:style>
  <w:style w:type="character" w:styleId="HTML">
    <w:name w:val="HTML Acronym"/>
    <w:basedOn w:val="a0"/>
    <w:uiPriority w:val="99"/>
    <w:semiHidden/>
    <w:unhideWhenUsed/>
    <w:rsid w:val="0089529D"/>
  </w:style>
  <w:style w:type="character" w:styleId="a6">
    <w:name w:val="Hyperlink"/>
    <w:basedOn w:val="a0"/>
    <w:uiPriority w:val="99"/>
    <w:unhideWhenUsed/>
    <w:rsid w:val="0089529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529D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203E22"/>
    <w:pPr>
      <w:spacing w:after="0" w:line="240" w:lineRule="auto"/>
    </w:pPr>
    <w:rPr>
      <w:rFonts w:ascii="Calibri" w:eastAsia="MS Mincho" w:hAnsi="Calibri" w:cs="Cordia New"/>
      <w:sz w:val="22"/>
      <w:lang w:eastAsia="ja-JP"/>
    </w:rPr>
  </w:style>
  <w:style w:type="character" w:customStyle="1" w:styleId="10">
    <w:name w:val="หัวเรื่อง 1 อักขระ"/>
    <w:basedOn w:val="a0"/>
    <w:link w:val="1"/>
    <w:uiPriority w:val="9"/>
    <w:rsid w:val="002A567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2A567B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2A567B"/>
    <w:rPr>
      <w:i/>
      <w:iCs/>
    </w:rPr>
  </w:style>
  <w:style w:type="paragraph" w:styleId="aa">
    <w:name w:val="Normal (Web)"/>
    <w:basedOn w:val="a"/>
    <w:uiPriority w:val="99"/>
    <w:unhideWhenUsed/>
    <w:rsid w:val="002A567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en-US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A567B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ja-JP"/>
    </w:rPr>
  </w:style>
  <w:style w:type="character" w:customStyle="1" w:styleId="apple-converted-space">
    <w:name w:val="apple-converted-space"/>
    <w:basedOn w:val="a0"/>
    <w:rsid w:val="002A567B"/>
  </w:style>
  <w:style w:type="table" w:styleId="ab">
    <w:name w:val="Table Grid"/>
    <w:basedOn w:val="a1"/>
    <w:uiPriority w:val="39"/>
    <w:rsid w:val="00E8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D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9D6CEB"/>
    <w:rPr>
      <w:rFonts w:ascii="Calibri" w:eastAsia="MS Mincho" w:hAnsi="Calibri" w:cs="Cordia New"/>
      <w:sz w:val="22"/>
      <w:lang w:eastAsia="ja-JP"/>
    </w:rPr>
  </w:style>
  <w:style w:type="paragraph" w:styleId="ae">
    <w:name w:val="footer"/>
    <w:basedOn w:val="a"/>
    <w:link w:val="af"/>
    <w:uiPriority w:val="99"/>
    <w:unhideWhenUsed/>
    <w:rsid w:val="009D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9D6CEB"/>
    <w:rPr>
      <w:rFonts w:ascii="Calibri" w:eastAsia="MS Mincho" w:hAnsi="Calibri" w:cs="Cordia New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54"/>
    <w:pPr>
      <w:spacing w:after="200" w:line="276" w:lineRule="auto"/>
    </w:pPr>
    <w:rPr>
      <w:rFonts w:ascii="Calibri" w:eastAsia="MS Mincho" w:hAnsi="Calibri" w:cs="Cordia New"/>
      <w:sz w:val="22"/>
      <w:lang w:eastAsia="ja-JP"/>
    </w:rPr>
  </w:style>
  <w:style w:type="paragraph" w:styleId="1">
    <w:name w:val="heading 1"/>
    <w:basedOn w:val="a"/>
    <w:link w:val="10"/>
    <w:uiPriority w:val="9"/>
    <w:qFormat/>
    <w:rsid w:val="002A567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A567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157F"/>
    <w:rPr>
      <w:rFonts w:ascii="Leelawadee" w:eastAsia="MS Mincho" w:hAnsi="Leelawadee" w:cs="Angsana New"/>
      <w:sz w:val="18"/>
      <w:szCs w:val="22"/>
      <w:lang w:eastAsia="ja-JP"/>
    </w:rPr>
  </w:style>
  <w:style w:type="character" w:styleId="a5">
    <w:name w:val="Strong"/>
    <w:basedOn w:val="a0"/>
    <w:uiPriority w:val="22"/>
    <w:qFormat/>
    <w:rsid w:val="0089529D"/>
    <w:rPr>
      <w:b/>
      <w:bCs/>
    </w:rPr>
  </w:style>
  <w:style w:type="character" w:styleId="HTML">
    <w:name w:val="HTML Acronym"/>
    <w:basedOn w:val="a0"/>
    <w:uiPriority w:val="99"/>
    <w:semiHidden/>
    <w:unhideWhenUsed/>
    <w:rsid w:val="0089529D"/>
  </w:style>
  <w:style w:type="character" w:styleId="a6">
    <w:name w:val="Hyperlink"/>
    <w:basedOn w:val="a0"/>
    <w:uiPriority w:val="99"/>
    <w:unhideWhenUsed/>
    <w:rsid w:val="0089529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529D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203E22"/>
    <w:pPr>
      <w:spacing w:after="0" w:line="240" w:lineRule="auto"/>
    </w:pPr>
    <w:rPr>
      <w:rFonts w:ascii="Calibri" w:eastAsia="MS Mincho" w:hAnsi="Calibri" w:cs="Cordia New"/>
      <w:sz w:val="22"/>
      <w:lang w:eastAsia="ja-JP"/>
    </w:rPr>
  </w:style>
  <w:style w:type="character" w:customStyle="1" w:styleId="10">
    <w:name w:val="หัวเรื่อง 1 อักขระ"/>
    <w:basedOn w:val="a0"/>
    <w:link w:val="1"/>
    <w:uiPriority w:val="9"/>
    <w:rsid w:val="002A567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2A567B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2A567B"/>
    <w:rPr>
      <w:i/>
      <w:iCs/>
    </w:rPr>
  </w:style>
  <w:style w:type="paragraph" w:styleId="aa">
    <w:name w:val="Normal (Web)"/>
    <w:basedOn w:val="a"/>
    <w:uiPriority w:val="99"/>
    <w:unhideWhenUsed/>
    <w:rsid w:val="002A567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en-US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A567B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ja-JP"/>
    </w:rPr>
  </w:style>
  <w:style w:type="character" w:customStyle="1" w:styleId="apple-converted-space">
    <w:name w:val="apple-converted-space"/>
    <w:basedOn w:val="a0"/>
    <w:rsid w:val="002A567B"/>
  </w:style>
  <w:style w:type="table" w:styleId="ab">
    <w:name w:val="Table Grid"/>
    <w:basedOn w:val="a1"/>
    <w:uiPriority w:val="39"/>
    <w:rsid w:val="00E8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D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9D6CEB"/>
    <w:rPr>
      <w:rFonts w:ascii="Calibri" w:eastAsia="MS Mincho" w:hAnsi="Calibri" w:cs="Cordia New"/>
      <w:sz w:val="22"/>
      <w:lang w:eastAsia="ja-JP"/>
    </w:rPr>
  </w:style>
  <w:style w:type="paragraph" w:styleId="ae">
    <w:name w:val="footer"/>
    <w:basedOn w:val="a"/>
    <w:link w:val="af"/>
    <w:uiPriority w:val="99"/>
    <w:unhideWhenUsed/>
    <w:rsid w:val="009D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9D6CEB"/>
    <w:rPr>
      <w:rFonts w:ascii="Calibri" w:eastAsia="MS Mincho" w:hAnsi="Calibri" w:cs="Cordia New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239">
          <w:marLeft w:val="150"/>
          <w:marRight w:val="150"/>
          <w:marTop w:val="5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13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11</cp:revision>
  <cp:lastPrinted>2017-09-20T08:06:00Z</cp:lastPrinted>
  <dcterms:created xsi:type="dcterms:W3CDTF">2017-09-04T04:05:00Z</dcterms:created>
  <dcterms:modified xsi:type="dcterms:W3CDTF">2017-09-20T08:06:00Z</dcterms:modified>
</cp:coreProperties>
</file>