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64" w:rsidRDefault="00C53664" w:rsidP="00C53664">
      <w:pPr>
        <w:pStyle w:val="default"/>
        <w:spacing w:before="0" w:beforeAutospacing="0" w:after="0" w:afterAutospacing="0"/>
        <w:rPr>
          <w:rStyle w:val="a3"/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E81E82B" wp14:editId="08B4ABBE">
            <wp:simplePos x="0" y="0"/>
            <wp:positionH relativeFrom="column">
              <wp:posOffset>1663700</wp:posOffset>
            </wp:positionH>
            <wp:positionV relativeFrom="paragraph">
              <wp:posOffset>28575</wp:posOffset>
            </wp:positionV>
            <wp:extent cx="2717165" cy="702310"/>
            <wp:effectExtent l="0" t="0" r="6985" b="2540"/>
            <wp:wrapThrough wrapText="bothSides">
              <wp:wrapPolygon edited="0">
                <wp:start x="1969" y="0"/>
                <wp:lineTo x="1060" y="2929"/>
                <wp:lineTo x="0" y="7617"/>
                <wp:lineTo x="0" y="12890"/>
                <wp:lineTo x="1211" y="19920"/>
                <wp:lineTo x="1969" y="21092"/>
                <wp:lineTo x="3634" y="21092"/>
                <wp:lineTo x="15598" y="19920"/>
                <wp:lineTo x="21504" y="16991"/>
                <wp:lineTo x="21504" y="5859"/>
                <wp:lineTo x="14235" y="1758"/>
                <wp:lineTo x="3786" y="0"/>
                <wp:lineTo x="1969" y="0"/>
              </wp:wrapPolygon>
            </wp:wrapThrough>
            <wp:docPr id="1" name="รูปภาพ 1" descr="head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ead-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64" w:rsidRPr="00C53664" w:rsidRDefault="00C53664" w:rsidP="00C53664">
      <w:pPr>
        <w:pStyle w:val="default"/>
        <w:spacing w:before="0" w:beforeAutospacing="0" w:after="0" w:afterAutospacing="0"/>
        <w:rPr>
          <w:rStyle w:val="a3"/>
          <w:rFonts w:ascii="TH SarabunPSK" w:hAnsi="TH SarabunPSK" w:cs="TH SarabunPSK"/>
          <w:sz w:val="36"/>
          <w:szCs w:val="36"/>
        </w:rPr>
      </w:pPr>
    </w:p>
    <w:p w:rsidR="00C53664" w:rsidRDefault="00C53664" w:rsidP="00C53664">
      <w:pPr>
        <w:spacing w:after="0" w:line="240" w:lineRule="auto"/>
        <w:rPr>
          <w:rFonts w:ascii="TH SarabunPSK" w:eastAsia="Times New Roman" w:hAnsi="TH SarabunPSK" w:cs="TH SarabunPSK" w:hint="cs"/>
          <w:sz w:val="36"/>
          <w:szCs w:val="36"/>
        </w:rPr>
      </w:pPr>
      <w:bookmarkStart w:id="0" w:name="OLE_LINK299"/>
    </w:p>
    <w:p w:rsidR="00C53664" w:rsidRDefault="00C53664" w:rsidP="00C53664">
      <w:pPr>
        <w:spacing w:after="0" w:line="240" w:lineRule="auto"/>
        <w:rPr>
          <w:rFonts w:ascii="TH SarabunPSK" w:eastAsia="Times New Roman" w:hAnsi="TH SarabunPSK" w:cs="TH SarabunPSK" w:hint="cs"/>
          <w:sz w:val="36"/>
          <w:szCs w:val="36"/>
        </w:rPr>
      </w:pPr>
    </w:p>
    <w:p w:rsidR="00215B77" w:rsidRDefault="00215B77" w:rsidP="00C53664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  <w:t xml:space="preserve">         </w:t>
      </w:r>
      <w:r w:rsidRPr="00215B7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คณะผู้แทน </w:t>
      </w:r>
      <w:proofErr w:type="spellStart"/>
      <w:r w:rsidRPr="00215B7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สนช</w:t>
      </w:r>
      <w:proofErr w:type="spellEnd"/>
      <w:r w:rsidRPr="00215B7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 เข้าร่วมประชุม </w:t>
      </w:r>
      <w:r w:rsidRPr="00215B7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AIPA Caucus </w:t>
      </w:r>
      <w:r w:rsidRPr="00215B7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ครั้งที่ ๗ </w:t>
      </w:r>
    </w:p>
    <w:p w:rsidR="00C53664" w:rsidRPr="00215B77" w:rsidRDefault="00215B77" w:rsidP="00C5366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</w:t>
      </w:r>
      <w:r w:rsidRPr="00215B7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ณ เมืองเสียม</w:t>
      </w:r>
      <w:proofErr w:type="spellStart"/>
      <w:r w:rsidRPr="00215B7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</w:t>
      </w:r>
      <w:r w:rsidRPr="00215B7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ฐ</w:t>
      </w:r>
      <w:proofErr w:type="spellEnd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215B7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ราชอาณาจักรกัมพูชา</w:t>
      </w:r>
    </w:p>
    <w:p w:rsidR="00215B77" w:rsidRDefault="00215B77" w:rsidP="00C53664">
      <w:pPr>
        <w:spacing w:after="0" w:line="240" w:lineRule="auto"/>
        <w:rPr>
          <w:rFonts w:ascii="TH SarabunPSK" w:eastAsia="Times New Roman" w:hAnsi="TH SarabunPSK" w:cs="TH SarabunPSK" w:hint="cs"/>
          <w:sz w:val="36"/>
          <w:szCs w:val="36"/>
        </w:rPr>
      </w:pPr>
    </w:p>
    <w:p w:rsidR="00C53664" w:rsidRPr="00C53664" w:rsidRDefault="00215B77" w:rsidP="00215B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>วันที่ ๒๖ – ๓</w:t>
      </w:r>
      <w:r>
        <w:rPr>
          <w:rFonts w:ascii="TH SarabunPSK" w:eastAsia="Times New Roman" w:hAnsi="TH SarabunPSK" w:cs="TH SarabunPSK"/>
          <w:sz w:val="36"/>
          <w:szCs w:val="36"/>
          <w:cs/>
        </w:rPr>
        <w:t>๐ ก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รกฎาคม 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>๕๘ พลอากาศ</w:t>
      </w:r>
      <w:r>
        <w:rPr>
          <w:rFonts w:ascii="TH SarabunPSK" w:eastAsia="Times New Roman" w:hAnsi="TH SarabunPSK" w:cs="TH SarabunPSK"/>
          <w:sz w:val="36"/>
          <w:szCs w:val="36"/>
          <w:cs/>
        </w:rPr>
        <w:t>เอก ชาลี จันทร์เรือง สมาชิ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กสภานิติบัญญัติแห่งชาติ</w:t>
      </w:r>
      <w:r>
        <w:rPr>
          <w:rFonts w:ascii="TH SarabunPSK" w:eastAsia="Times New Roman" w:hAnsi="TH SarabunPSK" w:cs="TH SarabunPSK"/>
          <w:sz w:val="36"/>
          <w:szCs w:val="36"/>
          <w:cs/>
        </w:rPr>
        <w:t xml:space="preserve"> ในฐานะหัวหน้าคณะผู้แทนสภานิติบัญญัติแห่งชาติ 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>จะนำคณะผู้แทน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สภานิติบัญญัติแห่งชาติ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 เข้าร่วมประชุม </w:t>
      </w:r>
      <w:r w:rsidR="00C53664" w:rsidRPr="00C53664">
        <w:rPr>
          <w:rFonts w:ascii="TH SarabunPSK" w:eastAsia="Times New Roman" w:hAnsi="TH SarabunPSK" w:cs="TH SarabunPSK"/>
          <w:sz w:val="36"/>
          <w:szCs w:val="36"/>
        </w:rPr>
        <w:t xml:space="preserve">AIPA Caucus 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ครั้งที่ ๗ </w:t>
      </w:r>
      <w:r w:rsidR="00C53664">
        <w:rPr>
          <w:rFonts w:ascii="TH SarabunPSK" w:eastAsia="Times New Roman" w:hAnsi="TH SarabunPSK" w:cs="TH SarabunPSK"/>
          <w:sz w:val="36"/>
          <w:szCs w:val="36"/>
          <w:cs/>
        </w:rPr>
        <w:t>ณ เมืองเสียม</w:t>
      </w:r>
      <w:proofErr w:type="spellStart"/>
      <w:r w:rsidR="00C53664">
        <w:rPr>
          <w:rFonts w:ascii="TH SarabunPSK" w:eastAsia="Times New Roman" w:hAnsi="TH SarabunPSK" w:cs="TH SarabunPSK"/>
          <w:sz w:val="36"/>
          <w:szCs w:val="36"/>
          <w:cs/>
        </w:rPr>
        <w:t>รา</w:t>
      </w:r>
      <w:r w:rsidR="00C53664">
        <w:rPr>
          <w:rFonts w:ascii="TH SarabunPSK" w:eastAsia="Times New Roman" w:hAnsi="TH SarabunPSK" w:cs="TH SarabunPSK" w:hint="cs"/>
          <w:sz w:val="36"/>
          <w:szCs w:val="36"/>
          <w:cs/>
        </w:rPr>
        <w:t>ฐ</w:t>
      </w:r>
      <w:proofErr w:type="spellEnd"/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ราชอาณาจักรกัมพูชา สำหรับการประชุม </w:t>
      </w:r>
      <w:r w:rsidR="00C53664" w:rsidRPr="00C53664">
        <w:rPr>
          <w:rFonts w:ascii="TH SarabunPSK" w:eastAsia="Times New Roman" w:hAnsi="TH SarabunPSK" w:cs="TH SarabunPSK"/>
          <w:sz w:val="36"/>
          <w:szCs w:val="36"/>
        </w:rPr>
        <w:t xml:space="preserve">AIPA Caucus 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>เป็นการประชุมในกรอบของสมัชชารัฐสภาอาเซียน (</w:t>
      </w:r>
      <w:r w:rsidR="00C53664" w:rsidRPr="00C53664">
        <w:rPr>
          <w:rFonts w:ascii="TH SarabunPSK" w:eastAsia="Times New Roman" w:hAnsi="TH SarabunPSK" w:cs="TH SarabunPSK"/>
          <w:sz w:val="36"/>
          <w:szCs w:val="36"/>
        </w:rPr>
        <w:t>AIPA)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                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โดยมีวัตถุประสงค์หลักในการร่วมกันทำให้มาตรการ ระเบียบข้อบังคับ หรือข้อกำหนดทางกฎหมายของประเทศสมาชิก เป็นไปในทิศทางเดียวกัน เพื่อนำไปสู่การสร้างความสอดคล้องทางกฎหมายของประเทศสมาชิก </w:t>
      </w:r>
      <w:r w:rsidR="00C53664" w:rsidRPr="00C53664">
        <w:rPr>
          <w:rFonts w:ascii="TH SarabunPSK" w:eastAsia="Times New Roman" w:hAnsi="TH SarabunPSK" w:cs="TH SarabunPSK"/>
          <w:sz w:val="36"/>
          <w:szCs w:val="36"/>
        </w:rPr>
        <w:t>AIPA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 และยกระดับการทำงานร่วมกันระหว่าง </w:t>
      </w:r>
      <w:r w:rsidR="00C53664" w:rsidRPr="00C53664">
        <w:rPr>
          <w:rFonts w:ascii="TH SarabunPSK" w:eastAsia="Times New Roman" w:hAnsi="TH SarabunPSK" w:cs="TH SarabunPSK"/>
          <w:sz w:val="36"/>
          <w:szCs w:val="36"/>
        </w:rPr>
        <w:t xml:space="preserve">AIPA 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กับ </w:t>
      </w:r>
      <w:r w:rsidR="00C53664" w:rsidRPr="00C53664">
        <w:rPr>
          <w:rFonts w:ascii="TH SarabunPSK" w:eastAsia="Times New Roman" w:hAnsi="TH SarabunPSK" w:cs="TH SarabunPSK"/>
          <w:sz w:val="36"/>
          <w:szCs w:val="36"/>
        </w:rPr>
        <w:t>ASEAN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 โดยการประชุมครั้งนี้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ได้กำหนดหัวข้อการประชุมใน ๒ ประเด็นหลัก ได้แก่ </w:t>
      </w:r>
    </w:p>
    <w:p w:rsidR="00C53664" w:rsidRPr="00C53664" w:rsidRDefault="00215B77" w:rsidP="00215B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๑. การติดตามข้อมติการประชุมใหญ่สมัชชารัฐสภาอาเซียน ครั้งที่ ๓๕ </w:t>
      </w:r>
    </w:p>
    <w:p w:rsidR="00C53664" w:rsidRPr="00C53664" w:rsidRDefault="00215B77" w:rsidP="00215B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๒. การหารือในหัวข้อ “การท่องเที่ยวอาเซียน </w:t>
      </w:r>
      <w:r w:rsidR="00C53664" w:rsidRPr="00C53664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="00C53664" w:rsidRPr="00C53664">
        <w:rPr>
          <w:rFonts w:ascii="TH SarabunPSK" w:eastAsia="Times New Roman" w:hAnsi="TH SarabunPSK" w:cs="TH SarabunPSK"/>
          <w:sz w:val="36"/>
          <w:szCs w:val="36"/>
          <w:cs/>
        </w:rPr>
        <w:t>การส่งเสริมการอนุรักษ์ธรรมชาติและ</w:t>
      </w:r>
    </w:p>
    <w:p w:rsidR="00C53664" w:rsidRDefault="00C53664" w:rsidP="00215B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C53664">
        <w:rPr>
          <w:rFonts w:ascii="TH SarabunPSK" w:eastAsia="Times New Roman" w:hAnsi="TH SarabunPSK" w:cs="TH SarabunPSK"/>
          <w:sz w:val="36"/>
          <w:szCs w:val="36"/>
          <w:cs/>
        </w:rPr>
        <w:t xml:space="preserve">การพัฒนาการท่องเที่ยวอย่างยั่งยืน" </w:t>
      </w:r>
    </w:p>
    <w:p w:rsidR="00215B77" w:rsidRDefault="00215B77" w:rsidP="00215B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215B77" w:rsidRDefault="00215B77" w:rsidP="00215B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bookmarkStart w:id="1" w:name="_GoBack"/>
      <w:bookmarkEnd w:id="1"/>
    </w:p>
    <w:p w:rsidR="00215B77" w:rsidRPr="00C53664" w:rsidRDefault="00215B77" w:rsidP="00215B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/>
          <w:sz w:val="36"/>
          <w:szCs w:val="36"/>
        </w:rPr>
        <w:tab/>
      </w:r>
      <w:r>
        <w:rPr>
          <w:rFonts w:ascii="TH SarabunPSK" w:eastAsia="Times New Roman" w:hAnsi="TH SarabunPSK" w:cs="TH SarabunPSK"/>
          <w:sz w:val="36"/>
          <w:szCs w:val="36"/>
        </w:rPr>
        <w:tab/>
      </w:r>
      <w:r>
        <w:rPr>
          <w:rFonts w:ascii="TH SarabunPSK" w:eastAsia="Times New Roman" w:hAnsi="TH SarabunPSK" w:cs="TH SarabunPSK"/>
          <w:sz w:val="36"/>
          <w:szCs w:val="36"/>
        </w:rPr>
        <w:tab/>
        <w:t>*****************************************</w:t>
      </w:r>
    </w:p>
    <w:bookmarkEnd w:id="0"/>
    <w:p w:rsidR="00DC2B0A" w:rsidRDefault="00DC2B0A"/>
    <w:sectPr w:rsidR="00DC2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64"/>
    <w:rsid w:val="00215B77"/>
    <w:rsid w:val="00C53664"/>
    <w:rsid w:val="00D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64"/>
    <w:rPr>
      <w:rFonts w:ascii="Cordia New" w:eastAsia="Calibri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536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3">
    <w:name w:val="Strong"/>
    <w:basedOn w:val="a0"/>
    <w:uiPriority w:val="22"/>
    <w:qFormat/>
    <w:rsid w:val="00C53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64"/>
    <w:rPr>
      <w:rFonts w:ascii="Cordia New" w:eastAsia="Calibri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536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3">
    <w:name w:val="Strong"/>
    <w:basedOn w:val="a0"/>
    <w:uiPriority w:val="22"/>
    <w:qFormat/>
    <w:rsid w:val="00C53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dcterms:created xsi:type="dcterms:W3CDTF">2015-06-25T06:12:00Z</dcterms:created>
  <dcterms:modified xsi:type="dcterms:W3CDTF">2015-06-25T06:23:00Z</dcterms:modified>
</cp:coreProperties>
</file>