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B6E" w:rsidRDefault="00905B6E">
      <w:r>
        <w:rPr>
          <w:noProof/>
        </w:rPr>
        <w:drawing>
          <wp:anchor distT="0" distB="0" distL="114300" distR="114300" simplePos="0" relativeHeight="251659264" behindDoc="0" locked="0" layoutInCell="1" allowOverlap="1" wp14:anchorId="5D4C8520" wp14:editId="5B9BF976">
            <wp:simplePos x="0" y="0"/>
            <wp:positionH relativeFrom="column">
              <wp:posOffset>1828552</wp:posOffset>
            </wp:positionH>
            <wp:positionV relativeFrom="paragraph">
              <wp:posOffset>3837</wp:posOffset>
            </wp:positionV>
            <wp:extent cx="2723515" cy="714375"/>
            <wp:effectExtent l="0" t="0" r="635" b="9525"/>
            <wp:wrapThrough wrapText="bothSides">
              <wp:wrapPolygon edited="0">
                <wp:start x="1964" y="0"/>
                <wp:lineTo x="1058" y="2880"/>
                <wp:lineTo x="151" y="7488"/>
                <wp:lineTo x="151" y="12672"/>
                <wp:lineTo x="1209" y="19584"/>
                <wp:lineTo x="1813" y="21312"/>
                <wp:lineTo x="3928" y="21312"/>
                <wp:lineTo x="15562" y="19584"/>
                <wp:lineTo x="21454" y="16704"/>
                <wp:lineTo x="21454" y="5760"/>
                <wp:lineTo x="14202" y="1728"/>
                <wp:lineTo x="3777" y="0"/>
                <wp:lineTo x="1964" y="0"/>
              </wp:wrapPolygon>
            </wp:wrapThrough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1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5B6E" w:rsidRDefault="00905B6E"/>
    <w:p w:rsidR="00905B6E" w:rsidRDefault="00905B6E"/>
    <w:p w:rsidR="00905B6E" w:rsidRPr="00905B6E" w:rsidRDefault="00905B6E" w:rsidP="00905B6E">
      <w:pPr>
        <w:jc w:val="center"/>
        <w:rPr>
          <w:rFonts w:ascii="TH SarabunPSK" w:hAnsi="TH SarabunPSK" w:cs="TH SarabunPSK" w:hint="cs"/>
          <w:b/>
          <w:bCs/>
          <w:color w:val="002060"/>
          <w:sz w:val="36"/>
          <w:szCs w:val="36"/>
        </w:rPr>
      </w:pPr>
      <w:r w:rsidRPr="00905B6E">
        <w:rPr>
          <w:rFonts w:ascii="TH SarabunPSK" w:hAnsi="TH SarabunPSK" w:cs="TH SarabunPSK" w:hint="cs"/>
          <w:b/>
          <w:bCs/>
          <w:color w:val="002060"/>
          <w:sz w:val="36"/>
          <w:szCs w:val="36"/>
          <w:cs/>
        </w:rPr>
        <w:t>การจัดงานแถลงผลงานของคณะกรรมาธิการปฏิรูปพลังงาน สภาปฏิรูปแห่งชาติ</w:t>
      </w:r>
    </w:p>
    <w:p w:rsidR="00905B6E" w:rsidRDefault="00905B6E" w:rsidP="00905B6E">
      <w:pPr>
        <w:jc w:val="center"/>
        <w:rPr>
          <w:rFonts w:ascii="TH SarabunPSK" w:hAnsi="TH SarabunPSK" w:cs="TH SarabunPSK"/>
          <w:b/>
          <w:bCs/>
          <w:color w:val="002060"/>
          <w:sz w:val="36"/>
          <w:szCs w:val="36"/>
        </w:rPr>
      </w:pPr>
      <w:r w:rsidRPr="00905B6E">
        <w:rPr>
          <w:rFonts w:ascii="TH SarabunPSK" w:hAnsi="TH SarabunPSK" w:cs="TH SarabunPSK" w:hint="cs"/>
          <w:b/>
          <w:bCs/>
          <w:color w:val="002060"/>
          <w:sz w:val="36"/>
          <w:szCs w:val="36"/>
          <w:cs/>
        </w:rPr>
        <w:t>เรื่อง “แนวทางและขั้นตอนการปฏิรูประบบพลังงาน”</w:t>
      </w:r>
    </w:p>
    <w:p w:rsidR="00905B6E" w:rsidRPr="00905B6E" w:rsidRDefault="00905B6E" w:rsidP="00905B6E">
      <w:pPr>
        <w:jc w:val="center"/>
        <w:rPr>
          <w:rFonts w:ascii="TH SarabunPSK" w:hAnsi="TH SarabunPSK" w:cs="TH SarabunPSK"/>
          <w:color w:val="002060"/>
          <w:sz w:val="36"/>
          <w:szCs w:val="36"/>
        </w:rPr>
      </w:pPr>
    </w:p>
    <w:p w:rsidR="00905B6E" w:rsidRDefault="00905B6E" w:rsidP="00905B6E">
      <w:pPr>
        <w:jc w:val="thaiDistribute"/>
        <w:rPr>
          <w:rFonts w:ascii="TH SarabunPSK" w:hAnsi="TH SarabunPSK" w:cs="TH SarabunPSK" w:hint="cs"/>
          <w:color w:val="002060"/>
          <w:sz w:val="36"/>
          <w:szCs w:val="36"/>
        </w:rPr>
      </w:pPr>
      <w:r w:rsidRPr="00905B6E">
        <w:rPr>
          <w:rFonts w:ascii="TH SarabunPSK" w:hAnsi="TH SarabunPSK" w:cs="TH SarabunPSK"/>
          <w:color w:val="002060"/>
          <w:sz w:val="36"/>
          <w:szCs w:val="36"/>
          <w:cs/>
        </w:rPr>
        <w:tab/>
      </w:r>
      <w:r w:rsidRPr="00905B6E">
        <w:rPr>
          <w:rFonts w:ascii="TH SarabunPSK" w:hAnsi="TH SarabunPSK" w:cs="TH SarabunPSK" w:hint="cs"/>
          <w:color w:val="002060"/>
          <w:sz w:val="36"/>
          <w:szCs w:val="36"/>
          <w:cs/>
        </w:rPr>
        <w:t>วันจันทร์ที่ ๓๑ สิงหาคม ๒๕๕๘ เวลา ๐๙.๑๐ นาฬิกา ณ ห้องบอล</w:t>
      </w:r>
      <w:proofErr w:type="spellStart"/>
      <w:r w:rsidRPr="00905B6E">
        <w:rPr>
          <w:rFonts w:ascii="TH SarabunPSK" w:hAnsi="TH SarabunPSK" w:cs="TH SarabunPSK" w:hint="cs"/>
          <w:color w:val="002060"/>
          <w:sz w:val="36"/>
          <w:szCs w:val="36"/>
          <w:cs/>
        </w:rPr>
        <w:t>รูม</w:t>
      </w:r>
      <w:proofErr w:type="spellEnd"/>
      <w:r w:rsidRPr="00905B6E">
        <w:rPr>
          <w:rFonts w:ascii="TH SarabunPSK" w:hAnsi="TH SarabunPSK" w:cs="TH SarabunPSK" w:hint="cs"/>
          <w:color w:val="002060"/>
          <w:sz w:val="36"/>
          <w:szCs w:val="36"/>
          <w:cs/>
        </w:rPr>
        <w:t xml:space="preserve"> โรงแร</w:t>
      </w:r>
      <w:proofErr w:type="spellStart"/>
      <w:r w:rsidRPr="00905B6E">
        <w:rPr>
          <w:rFonts w:ascii="TH SarabunPSK" w:hAnsi="TH SarabunPSK" w:cs="TH SarabunPSK" w:hint="cs"/>
          <w:color w:val="002060"/>
          <w:sz w:val="36"/>
          <w:szCs w:val="36"/>
          <w:cs/>
        </w:rPr>
        <w:t>มอนัน</w:t>
      </w:r>
      <w:proofErr w:type="spellEnd"/>
      <w:r w:rsidRPr="00905B6E">
        <w:rPr>
          <w:rFonts w:ascii="TH SarabunPSK" w:hAnsi="TH SarabunPSK" w:cs="TH SarabunPSK" w:hint="cs"/>
          <w:color w:val="002060"/>
          <w:sz w:val="36"/>
          <w:szCs w:val="36"/>
          <w:cs/>
        </w:rPr>
        <w:t xml:space="preserve">ตรา สยาม ถนนราชดำริ เขตปทุมวัน กรุงเทพมหานคร นายทองฉัตร </w:t>
      </w:r>
      <w:proofErr w:type="spellStart"/>
      <w:r w:rsidRPr="00905B6E">
        <w:rPr>
          <w:rFonts w:ascii="TH SarabunPSK" w:hAnsi="TH SarabunPSK" w:cs="TH SarabunPSK" w:hint="cs"/>
          <w:color w:val="002060"/>
          <w:sz w:val="36"/>
          <w:szCs w:val="36"/>
          <w:cs/>
        </w:rPr>
        <w:t>หงศ์</w:t>
      </w:r>
      <w:proofErr w:type="spellEnd"/>
      <w:r w:rsidRPr="00905B6E">
        <w:rPr>
          <w:rFonts w:ascii="TH SarabunPSK" w:hAnsi="TH SarabunPSK" w:cs="TH SarabunPSK" w:hint="cs"/>
          <w:color w:val="002060"/>
          <w:sz w:val="36"/>
          <w:szCs w:val="36"/>
          <w:cs/>
        </w:rPr>
        <w:t>ลดา</w:t>
      </w:r>
      <w:proofErr w:type="spellStart"/>
      <w:r w:rsidRPr="00905B6E">
        <w:rPr>
          <w:rFonts w:ascii="TH SarabunPSK" w:hAnsi="TH SarabunPSK" w:cs="TH SarabunPSK" w:hint="cs"/>
          <w:color w:val="002060"/>
          <w:sz w:val="36"/>
          <w:szCs w:val="36"/>
          <w:cs/>
        </w:rPr>
        <w:t>รมภ์</w:t>
      </w:r>
      <w:proofErr w:type="spellEnd"/>
      <w:r w:rsidRPr="00905B6E">
        <w:rPr>
          <w:rFonts w:ascii="TH SarabunPSK" w:hAnsi="TH SarabunPSK" w:cs="TH SarabunPSK" w:hint="cs"/>
          <w:color w:val="002060"/>
          <w:sz w:val="36"/>
          <w:szCs w:val="36"/>
          <w:cs/>
        </w:rPr>
        <w:t xml:space="preserve"> </w:t>
      </w:r>
      <w:r w:rsidR="00AB19BA">
        <w:rPr>
          <w:rFonts w:ascii="TH SarabunPSK" w:hAnsi="TH SarabunPSK" w:cs="TH SarabunPSK" w:hint="cs"/>
          <w:color w:val="002060"/>
          <w:sz w:val="36"/>
          <w:szCs w:val="36"/>
          <w:cs/>
        </w:rPr>
        <w:t xml:space="preserve">                            </w:t>
      </w:r>
      <w:r w:rsidRPr="00905B6E">
        <w:rPr>
          <w:rFonts w:ascii="TH SarabunPSK" w:hAnsi="TH SarabunPSK" w:cs="TH SarabunPSK" w:hint="cs"/>
          <w:color w:val="002060"/>
          <w:sz w:val="36"/>
          <w:szCs w:val="36"/>
          <w:cs/>
        </w:rPr>
        <w:t>ประธานกรรมาธิการปฏิรูปพลังงาน จะเป็นประธานเปิดงานแถลงผลงานของคณะกรรมาธิการปฏิรูปพลังงาน สภาปฏิรูปแห่งชาติ เรื่อง “แนวทางและขั้นตอนการปฏิรูประบบพลังงาน”</w:t>
      </w:r>
      <w:r w:rsidR="00AB19BA">
        <w:rPr>
          <w:rFonts w:ascii="TH SarabunPSK" w:hAnsi="TH SarabunPSK" w:cs="TH SarabunPSK"/>
          <w:color w:val="002060"/>
          <w:sz w:val="36"/>
          <w:szCs w:val="36"/>
        </w:rPr>
        <w:t xml:space="preserve">                  </w:t>
      </w:r>
      <w:r w:rsidR="00AB19BA">
        <w:rPr>
          <w:rFonts w:ascii="TH SarabunPSK" w:hAnsi="TH SarabunPSK" w:cs="TH SarabunPSK" w:hint="cs"/>
          <w:color w:val="002060"/>
          <w:sz w:val="36"/>
          <w:szCs w:val="36"/>
          <w:cs/>
        </w:rPr>
        <w:t>โดยมีนาย</w:t>
      </w:r>
      <w:proofErr w:type="spellStart"/>
      <w:r w:rsidR="00AB19BA">
        <w:rPr>
          <w:rFonts w:ascii="TH SarabunPSK" w:hAnsi="TH SarabunPSK" w:cs="TH SarabunPSK" w:hint="cs"/>
          <w:color w:val="002060"/>
          <w:sz w:val="36"/>
          <w:szCs w:val="36"/>
          <w:cs/>
        </w:rPr>
        <w:t>ศิริ</w:t>
      </w:r>
      <w:proofErr w:type="spellEnd"/>
      <w:r w:rsidR="00AB19BA">
        <w:rPr>
          <w:rFonts w:ascii="TH SarabunPSK" w:hAnsi="TH SarabunPSK" w:cs="TH SarabunPSK" w:hint="cs"/>
          <w:color w:val="002060"/>
          <w:sz w:val="36"/>
          <w:szCs w:val="36"/>
          <w:cs/>
        </w:rPr>
        <w:t xml:space="preserve"> จิระ</w:t>
      </w:r>
      <w:proofErr w:type="spellStart"/>
      <w:r w:rsidR="00AB19BA">
        <w:rPr>
          <w:rFonts w:ascii="TH SarabunPSK" w:hAnsi="TH SarabunPSK" w:cs="TH SarabunPSK" w:hint="cs"/>
          <w:color w:val="002060"/>
          <w:sz w:val="36"/>
          <w:szCs w:val="36"/>
          <w:cs/>
        </w:rPr>
        <w:t>พงษ์</w:t>
      </w:r>
      <w:proofErr w:type="spellEnd"/>
      <w:r w:rsidR="00AB19BA">
        <w:rPr>
          <w:rFonts w:ascii="TH SarabunPSK" w:hAnsi="TH SarabunPSK" w:cs="TH SarabunPSK" w:hint="cs"/>
          <w:color w:val="002060"/>
          <w:sz w:val="36"/>
          <w:szCs w:val="36"/>
          <w:cs/>
        </w:rPr>
        <w:t>พันธ์ เลขานุการคณะกรรมาธิการปฏิรูปพลังงาน เป็นผู้กล่าวรายงาน จากนั้น เป็นการอภิปรายในประเด็นการปฏิรูประบบพลังงาน โดยคณะกรรมาธิการฯ และคณะ     อนุกรรมาธิการฯ ดำเนินการการอภิปราย โดย นายอนุสรณ์ แสงนิ่มนวล และนาย</w:t>
      </w:r>
      <w:proofErr w:type="spellStart"/>
      <w:r w:rsidR="00AB19BA">
        <w:rPr>
          <w:rFonts w:ascii="TH SarabunPSK" w:hAnsi="TH SarabunPSK" w:cs="TH SarabunPSK" w:hint="cs"/>
          <w:color w:val="002060"/>
          <w:sz w:val="36"/>
          <w:szCs w:val="36"/>
          <w:cs/>
        </w:rPr>
        <w:t>ธรณ์</w:t>
      </w:r>
      <w:proofErr w:type="spellEnd"/>
      <w:r w:rsidR="00AB19BA">
        <w:rPr>
          <w:rFonts w:ascii="TH SarabunPSK" w:hAnsi="TH SarabunPSK" w:cs="TH SarabunPSK" w:hint="cs"/>
          <w:color w:val="002060"/>
          <w:sz w:val="36"/>
          <w:szCs w:val="36"/>
          <w:cs/>
        </w:rPr>
        <w:t xml:space="preserve">                     ธำรงนาวาสวัสดิ์ </w:t>
      </w:r>
      <w:r w:rsidR="00AB19BA">
        <w:rPr>
          <w:rFonts w:ascii="TH SarabunPSK" w:hAnsi="TH SarabunPSK" w:cs="TH SarabunPSK" w:hint="cs"/>
          <w:color w:val="002060"/>
          <w:sz w:val="36"/>
          <w:szCs w:val="36"/>
          <w:cs/>
        </w:rPr>
        <w:t>โฆษกกรรมาธิการ</w:t>
      </w:r>
      <w:r w:rsidR="00AB19BA">
        <w:rPr>
          <w:rFonts w:ascii="TH SarabunPSK" w:hAnsi="TH SarabunPSK" w:cs="TH SarabunPSK" w:hint="cs"/>
          <w:color w:val="002060"/>
          <w:sz w:val="36"/>
          <w:szCs w:val="36"/>
          <w:cs/>
        </w:rPr>
        <w:t xml:space="preserve"> ซึ่งในช่วงบ่ายจะมีการสรุปการอภิปราย โดย นายคุรุจิต             นาค</w:t>
      </w:r>
      <w:proofErr w:type="spellStart"/>
      <w:r w:rsidR="00AB19BA">
        <w:rPr>
          <w:rFonts w:ascii="TH SarabunPSK" w:hAnsi="TH SarabunPSK" w:cs="TH SarabunPSK" w:hint="cs"/>
          <w:color w:val="002060"/>
          <w:sz w:val="36"/>
          <w:szCs w:val="36"/>
          <w:cs/>
        </w:rPr>
        <w:t>รทร</w:t>
      </w:r>
      <w:proofErr w:type="spellEnd"/>
      <w:r w:rsidR="00AB19BA">
        <w:rPr>
          <w:rFonts w:ascii="TH SarabunPSK" w:hAnsi="TH SarabunPSK" w:cs="TH SarabunPSK" w:hint="cs"/>
          <w:color w:val="002060"/>
          <w:sz w:val="36"/>
          <w:szCs w:val="36"/>
          <w:cs/>
        </w:rPr>
        <w:t xml:space="preserve">รพ รองประธานกรรมาธิการ คนที่หนึ่ง </w:t>
      </w:r>
    </w:p>
    <w:p w:rsidR="00AB19BA" w:rsidRDefault="00AB19BA" w:rsidP="00AB19BA">
      <w:pPr>
        <w:jc w:val="thaiDistribute"/>
        <w:rPr>
          <w:rFonts w:ascii="TH SarabunPSK" w:hAnsi="TH SarabunPSK" w:cs="TH SarabunPSK" w:hint="cs"/>
          <w:color w:val="002060"/>
          <w:sz w:val="36"/>
          <w:szCs w:val="36"/>
        </w:rPr>
      </w:pPr>
      <w:r>
        <w:rPr>
          <w:rFonts w:ascii="TH SarabunPSK" w:hAnsi="TH SarabunPSK" w:cs="TH SarabunPSK"/>
          <w:color w:val="002060"/>
          <w:sz w:val="36"/>
          <w:szCs w:val="36"/>
          <w:cs/>
        </w:rPr>
        <w:tab/>
      </w:r>
      <w:r w:rsidRPr="00AB19BA">
        <w:rPr>
          <w:rFonts w:ascii="TH SarabunPSK" w:hAnsi="TH SarabunPSK" w:cs="TH SarabunPSK" w:hint="cs"/>
          <w:color w:val="002060"/>
          <w:sz w:val="36"/>
          <w:szCs w:val="36"/>
          <w:cs/>
        </w:rPr>
        <w:t>ทั้งนี้ การจัดงานแถลงผลงานของคณะกรรมาธิการปฏิรูปพลังงาน สภาปฏิรูปแห่งชาติ</w:t>
      </w:r>
      <w:r>
        <w:rPr>
          <w:rFonts w:ascii="TH SarabunPSK" w:hAnsi="TH SarabunPSK" w:cs="TH SarabunPSK" w:hint="cs"/>
          <w:color w:val="002060"/>
          <w:sz w:val="36"/>
          <w:szCs w:val="36"/>
          <w:cs/>
        </w:rPr>
        <w:t xml:space="preserve">       </w:t>
      </w:r>
      <w:r w:rsidRPr="00AB19BA">
        <w:rPr>
          <w:rFonts w:ascii="TH SarabunPSK" w:hAnsi="TH SarabunPSK" w:cs="TH SarabunPSK" w:hint="cs"/>
          <w:color w:val="002060"/>
          <w:sz w:val="36"/>
          <w:szCs w:val="36"/>
          <w:cs/>
        </w:rPr>
        <w:t>เรื่อง “แนวทางและขั้นตอนการปฏิรูประบบพลังงาน”</w:t>
      </w:r>
      <w:r>
        <w:rPr>
          <w:rFonts w:ascii="TH SarabunPSK" w:hAnsi="TH SarabunPSK" w:cs="TH SarabunPSK" w:hint="cs"/>
          <w:color w:val="002060"/>
          <w:sz w:val="36"/>
          <w:szCs w:val="36"/>
          <w:cs/>
        </w:rPr>
        <w:t>นั้น มีวัตถุประสงค์เพื่อนำเสนอรายงานการปฏิรูประบบพลังงานที่ผ่านความเห็นชอบจากสภาปฏิรูปแห่งชาติแล้วให้กับผู้มีส่วนได้ส่วนเสียเกี่ยวกับการปฏิรูประบบพลังงานได้รับทราบ และเพื่อเป็นการรับฟัง แลกเปลี่ยนความเห็นและข้อเสนอแนะต่างๆ เกี่ยวกับรายงานการปฏิรูประบบพลังงาน กับผู้มีส่วนได้เสียเกี่ยวกับการปฏิรูประบบพลังงาน ซึ่งได้เคยให้ข้อมูล ข้อคิดเห็น และข้อเสนอและในการพิจารณาศึกษา วิเคราะห์และจัดทำรายงานการปฏิรูประบบพลังงาน รวมทั้งเผยแพร่ประชาสัมพันธ์รายงานการปฏิรูประบบพลังงานของคณะกรรมาธิการปฏิรูปพลังงานไปสู่สาธารณะ</w:t>
      </w:r>
    </w:p>
    <w:p w:rsidR="00AB19BA" w:rsidRDefault="00AB19BA" w:rsidP="00AB19BA">
      <w:pPr>
        <w:jc w:val="thaiDistribute"/>
        <w:rPr>
          <w:rFonts w:ascii="TH SarabunPSK" w:hAnsi="TH SarabunPSK" w:cs="TH SarabunPSK"/>
          <w:color w:val="002060"/>
          <w:sz w:val="36"/>
          <w:szCs w:val="36"/>
        </w:rPr>
      </w:pPr>
    </w:p>
    <w:p w:rsidR="00AB19BA" w:rsidRDefault="00AB19BA" w:rsidP="00AB19BA">
      <w:pPr>
        <w:jc w:val="thaiDistribute"/>
        <w:rPr>
          <w:rFonts w:ascii="TH SarabunPSK" w:hAnsi="TH SarabunPSK" w:cs="TH SarabunPSK" w:hint="cs"/>
          <w:color w:val="002060"/>
          <w:sz w:val="36"/>
          <w:szCs w:val="36"/>
        </w:rPr>
      </w:pPr>
    </w:p>
    <w:p w:rsidR="00AB19BA" w:rsidRDefault="00AB19BA" w:rsidP="00AB19BA">
      <w:pPr>
        <w:jc w:val="center"/>
        <w:rPr>
          <w:rFonts w:ascii="TH SarabunPSK" w:hAnsi="TH SarabunPSK" w:cs="TH SarabunPSK"/>
          <w:color w:val="002060"/>
          <w:sz w:val="36"/>
          <w:szCs w:val="36"/>
        </w:rPr>
      </w:pPr>
      <w:r>
        <w:rPr>
          <w:rFonts w:ascii="TH SarabunPSK" w:hAnsi="TH SarabunPSK" w:cs="TH SarabunPSK"/>
          <w:color w:val="002060"/>
          <w:sz w:val="36"/>
          <w:szCs w:val="36"/>
        </w:rPr>
        <w:t>**********************************************</w:t>
      </w:r>
    </w:p>
    <w:p w:rsidR="00905B6E" w:rsidRPr="00905B6E" w:rsidRDefault="00905B6E" w:rsidP="00905B6E">
      <w:pPr>
        <w:jc w:val="center"/>
        <w:rPr>
          <w:rFonts w:ascii="TH SarabunPSK" w:hAnsi="TH SarabunPSK" w:cs="TH SarabunPSK" w:hint="cs"/>
          <w:b/>
          <w:bCs/>
          <w:color w:val="002060"/>
          <w:sz w:val="36"/>
          <w:szCs w:val="36"/>
        </w:rPr>
      </w:pPr>
    </w:p>
    <w:p w:rsidR="00905B6E" w:rsidRDefault="00905B6E">
      <w:bookmarkStart w:id="0" w:name="_GoBack"/>
      <w:bookmarkEnd w:id="0"/>
    </w:p>
    <w:sectPr w:rsidR="00905B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B6E"/>
    <w:rsid w:val="001046C9"/>
    <w:rsid w:val="00905B6E"/>
    <w:rsid w:val="00AB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6C97F02-E26A-4505-A760-1F9A2F84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parliament</dc:creator>
  <cp:keywords/>
  <dc:description/>
  <cp:lastModifiedBy>parliament</cp:lastModifiedBy>
  <cp:revision>1</cp:revision>
  <dcterms:created xsi:type="dcterms:W3CDTF">2015-08-27T09:11:00Z</dcterms:created>
  <dcterms:modified xsi:type="dcterms:W3CDTF">2015-08-27T09:31:00Z</dcterms:modified>
</cp:coreProperties>
</file>